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4135" w:type="dxa"/>
        <w:tblInd w:w="108" w:type="dxa"/>
        <w:tblLayout w:type="fixed"/>
        <w:tblLook w:val="00A0"/>
      </w:tblPr>
      <w:tblGrid>
        <w:gridCol w:w="9781"/>
        <w:gridCol w:w="4354"/>
      </w:tblGrid>
      <w:tr w:rsidR="001D05A7" w:rsidRPr="001D05A7" w:rsidTr="00F934B8">
        <w:tc>
          <w:tcPr>
            <w:tcW w:w="9781" w:type="dxa"/>
          </w:tcPr>
          <w:p w:rsidR="001D05A7" w:rsidRPr="001D05A7" w:rsidRDefault="00F934B8" w:rsidP="001D05A7">
            <w:pPr>
              <w:widowControl w:val="0"/>
              <w:autoSpaceDE w:val="0"/>
              <w:autoSpaceDN w:val="0"/>
              <w:adjustRightInd w:val="0"/>
              <w:spacing w:after="0" w:line="240" w:lineRule="auto"/>
              <w:rPr>
                <w:rFonts w:ascii="Times New Roman" w:eastAsia="Times New Roman" w:hAnsi="Times New Roman" w:cs="Times New Roman"/>
                <w:sz w:val="24"/>
                <w:szCs w:val="24"/>
                <w:lang w:eastAsia="zh-CN"/>
              </w:rPr>
            </w:pPr>
            <w:r>
              <w:rPr>
                <w:rFonts w:ascii="Times New Roman" w:eastAsia="Times New Roman" w:hAnsi="Times New Roman" w:cs="Times New Roman"/>
                <w:noProof/>
                <w:sz w:val="24"/>
                <w:szCs w:val="24"/>
                <w:lang w:eastAsia="ru-RU"/>
              </w:rPr>
              <w:drawing>
                <wp:inline distT="0" distB="0" distL="0" distR="0">
                  <wp:extent cx="7505700" cy="10301941"/>
                  <wp:effectExtent l="19050" t="0" r="0" b="0"/>
                  <wp:docPr id="1" name="Рисунок 1" descr="C:\Users\Admin\Desktop\колдлговор 2024\2024-09-19 1\1 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колдлговор 2024\2024-09-19 1\1 005.jpg"/>
                          <pic:cNvPicPr>
                            <a:picLocks noChangeAspect="1" noChangeArrowheads="1"/>
                          </pic:cNvPicPr>
                        </pic:nvPicPr>
                        <pic:blipFill>
                          <a:blip r:embed="rId8" cstate="print"/>
                          <a:srcRect/>
                          <a:stretch>
                            <a:fillRect/>
                          </a:stretch>
                        </pic:blipFill>
                        <pic:spPr bwMode="auto">
                          <a:xfrm>
                            <a:off x="0" y="0"/>
                            <a:ext cx="7505700" cy="10301941"/>
                          </a:xfrm>
                          <a:prstGeom prst="rect">
                            <a:avLst/>
                          </a:prstGeom>
                          <a:noFill/>
                          <a:ln w="9525">
                            <a:noFill/>
                            <a:miter lim="800000"/>
                            <a:headEnd/>
                            <a:tailEnd/>
                          </a:ln>
                        </pic:spPr>
                      </pic:pic>
                    </a:graphicData>
                  </a:graphic>
                </wp:inline>
              </w:drawing>
            </w:r>
          </w:p>
        </w:tc>
        <w:tc>
          <w:tcPr>
            <w:tcW w:w="4354" w:type="dxa"/>
          </w:tcPr>
          <w:p w:rsidR="001D05A7" w:rsidRPr="001D05A7" w:rsidRDefault="001D05A7" w:rsidP="001D05A7">
            <w:pPr>
              <w:widowControl w:val="0"/>
              <w:autoSpaceDE w:val="0"/>
              <w:autoSpaceDN w:val="0"/>
              <w:adjustRightInd w:val="0"/>
              <w:spacing w:after="0" w:line="240" w:lineRule="auto"/>
              <w:rPr>
                <w:rFonts w:ascii="Times New Roman" w:eastAsia="Times New Roman" w:hAnsi="Times New Roman" w:cs="Times New Roman"/>
                <w:sz w:val="24"/>
                <w:szCs w:val="24"/>
                <w:lang w:eastAsia="zh-CN"/>
              </w:rPr>
            </w:pPr>
          </w:p>
        </w:tc>
      </w:tr>
    </w:tbl>
    <w:p w:rsidR="00A85B16" w:rsidRDefault="000553E1" w:rsidP="00C1205C">
      <w:pPr>
        <w:spacing w:after="0" w:line="240" w:lineRule="auto"/>
        <w:jc w:val="both"/>
        <w:rPr>
          <w:rFonts w:hAnsi="Times New Roman" w:cs="Times New Roman"/>
          <w:color w:val="000000"/>
          <w:sz w:val="24"/>
          <w:szCs w:val="24"/>
        </w:rPr>
      </w:pPr>
      <w:r>
        <w:rPr>
          <w:rFonts w:ascii="Times New Roman" w:eastAsia="Calibri" w:hAnsi="Times New Roman" w:cs="Times New Roman"/>
          <w:sz w:val="24"/>
          <w:szCs w:val="24"/>
          <w:lang w:eastAsia="ru-RU"/>
        </w:rPr>
        <w:lastRenderedPageBreak/>
        <w:t xml:space="preserve">         </w:t>
      </w:r>
      <w:r w:rsidR="00401C0E" w:rsidRPr="009A6D09">
        <w:rPr>
          <w:rFonts w:ascii="Times New Roman" w:eastAsia="Calibri" w:hAnsi="Times New Roman" w:cs="Times New Roman"/>
          <w:sz w:val="24"/>
          <w:szCs w:val="24"/>
          <w:lang w:eastAsia="ru-RU"/>
        </w:rPr>
        <w:t xml:space="preserve">2.2. </w:t>
      </w:r>
      <w:r>
        <w:rPr>
          <w:rFonts w:hAnsi="Times New Roman" w:cs="Times New Roman"/>
          <w:color w:val="000000"/>
          <w:sz w:val="24"/>
          <w:szCs w:val="24"/>
        </w:rPr>
        <w:t>Лица</w:t>
      </w:r>
      <w:r>
        <w:rPr>
          <w:rFonts w:hAnsi="Times New Roman" w:cs="Times New Roman"/>
          <w:color w:val="000000"/>
          <w:sz w:val="24"/>
          <w:szCs w:val="24"/>
        </w:rPr>
        <w:t xml:space="preserve">, </w:t>
      </w:r>
      <w:r>
        <w:rPr>
          <w:rFonts w:hAnsi="Times New Roman" w:cs="Times New Roman"/>
          <w:color w:val="000000"/>
          <w:sz w:val="24"/>
          <w:szCs w:val="24"/>
        </w:rPr>
        <w:t>поступающие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организацию</w:t>
      </w:r>
      <w:r>
        <w:rPr>
          <w:rFonts w:hAnsi="Times New Roman" w:cs="Times New Roman"/>
          <w:color w:val="000000"/>
          <w:sz w:val="24"/>
          <w:szCs w:val="24"/>
        </w:rPr>
        <w:t xml:space="preserve">, </w:t>
      </w:r>
      <w:r>
        <w:rPr>
          <w:rFonts w:hAnsi="Times New Roman" w:cs="Times New Roman"/>
          <w:color w:val="000000"/>
          <w:sz w:val="24"/>
          <w:szCs w:val="24"/>
        </w:rPr>
        <w:t>проходят</w:t>
      </w:r>
      <w:r>
        <w:rPr>
          <w:rFonts w:hAnsi="Times New Roman" w:cs="Times New Roman"/>
          <w:color w:val="000000"/>
          <w:sz w:val="24"/>
          <w:szCs w:val="24"/>
        </w:rPr>
        <w:t xml:space="preserve"> </w:t>
      </w:r>
      <w:r>
        <w:rPr>
          <w:rFonts w:hAnsi="Times New Roman" w:cs="Times New Roman"/>
          <w:color w:val="000000"/>
          <w:sz w:val="24"/>
          <w:szCs w:val="24"/>
        </w:rPr>
        <w:t>обязательный</w:t>
      </w:r>
      <w:r>
        <w:rPr>
          <w:rFonts w:hAnsi="Times New Roman" w:cs="Times New Roman"/>
          <w:color w:val="000000"/>
          <w:sz w:val="24"/>
          <w:szCs w:val="24"/>
        </w:rPr>
        <w:t xml:space="preserve"> </w:t>
      </w:r>
      <w:r>
        <w:rPr>
          <w:rFonts w:hAnsi="Times New Roman" w:cs="Times New Roman"/>
          <w:color w:val="000000"/>
          <w:sz w:val="24"/>
          <w:szCs w:val="24"/>
        </w:rPr>
        <w:t>предварительный</w:t>
      </w:r>
      <w:r>
        <w:rPr>
          <w:rFonts w:hAnsi="Times New Roman" w:cs="Times New Roman"/>
          <w:color w:val="000000"/>
          <w:sz w:val="24"/>
          <w:szCs w:val="24"/>
        </w:rPr>
        <w:t xml:space="preserve"> </w:t>
      </w:r>
      <w:r>
        <w:rPr>
          <w:rFonts w:hAnsi="Times New Roman" w:cs="Times New Roman"/>
          <w:color w:val="000000"/>
          <w:sz w:val="24"/>
          <w:szCs w:val="24"/>
        </w:rPr>
        <w:t>медицинский</w:t>
      </w:r>
      <w:r>
        <w:rPr>
          <w:rFonts w:hAnsi="Times New Roman" w:cs="Times New Roman"/>
          <w:color w:val="000000"/>
          <w:sz w:val="24"/>
          <w:szCs w:val="24"/>
        </w:rPr>
        <w:t xml:space="preserve"> </w:t>
      </w:r>
      <w:r>
        <w:rPr>
          <w:rFonts w:hAnsi="Times New Roman" w:cs="Times New Roman"/>
          <w:color w:val="000000"/>
          <w:sz w:val="24"/>
          <w:szCs w:val="24"/>
        </w:rPr>
        <w:t>осмотр в</w:t>
      </w:r>
      <w:r>
        <w:rPr>
          <w:rFonts w:hAnsi="Times New Roman" w:cs="Times New Roman"/>
          <w:color w:val="000000"/>
          <w:sz w:val="24"/>
          <w:szCs w:val="24"/>
        </w:rPr>
        <w:t xml:space="preserve"> </w:t>
      </w:r>
      <w:r>
        <w:rPr>
          <w:rFonts w:hAnsi="Times New Roman" w:cs="Times New Roman"/>
          <w:color w:val="000000"/>
          <w:sz w:val="24"/>
          <w:szCs w:val="24"/>
        </w:rPr>
        <w:t>порядке</w:t>
      </w:r>
      <w:r>
        <w:rPr>
          <w:rFonts w:hAnsi="Times New Roman" w:cs="Times New Roman"/>
          <w:color w:val="000000"/>
          <w:sz w:val="24"/>
          <w:szCs w:val="24"/>
        </w:rPr>
        <w:t xml:space="preserve">, </w:t>
      </w:r>
      <w:r>
        <w:rPr>
          <w:rFonts w:hAnsi="Times New Roman" w:cs="Times New Roman"/>
          <w:color w:val="000000"/>
          <w:sz w:val="24"/>
          <w:szCs w:val="24"/>
        </w:rPr>
        <w:t>предусмотренном</w:t>
      </w:r>
      <w:r>
        <w:rPr>
          <w:rFonts w:hAnsi="Times New Roman" w:cs="Times New Roman"/>
          <w:color w:val="000000"/>
          <w:sz w:val="24"/>
          <w:szCs w:val="24"/>
        </w:rPr>
        <w:t xml:space="preserve"> </w:t>
      </w:r>
      <w:r>
        <w:rPr>
          <w:rFonts w:hAnsi="Times New Roman" w:cs="Times New Roman"/>
          <w:color w:val="000000"/>
          <w:sz w:val="24"/>
          <w:szCs w:val="24"/>
        </w:rPr>
        <w:t>действующим</w:t>
      </w:r>
      <w:r>
        <w:rPr>
          <w:rFonts w:hAnsi="Times New Roman" w:cs="Times New Roman"/>
          <w:color w:val="000000"/>
          <w:sz w:val="24"/>
          <w:szCs w:val="24"/>
        </w:rPr>
        <w:t xml:space="preserve"> </w:t>
      </w:r>
      <w:r>
        <w:rPr>
          <w:rFonts w:hAnsi="Times New Roman" w:cs="Times New Roman"/>
          <w:color w:val="000000"/>
          <w:sz w:val="24"/>
          <w:szCs w:val="24"/>
        </w:rPr>
        <w:t>законодательством</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законодательством</w:t>
      </w:r>
      <w:r>
        <w:rPr>
          <w:rFonts w:hAnsi="Times New Roman" w:cs="Times New Roman"/>
          <w:color w:val="000000"/>
          <w:sz w:val="24"/>
          <w:szCs w:val="24"/>
        </w:rPr>
        <w:t xml:space="preserve"> </w:t>
      </w:r>
      <w:r>
        <w:rPr>
          <w:rFonts w:hAnsi="Times New Roman" w:cs="Times New Roman"/>
          <w:color w:val="000000"/>
          <w:sz w:val="24"/>
          <w:szCs w:val="24"/>
        </w:rPr>
        <w:t>РФ</w:t>
      </w:r>
      <w:r>
        <w:rPr>
          <w:rFonts w:hAnsi="Times New Roman" w:cs="Times New Roman"/>
          <w:color w:val="000000"/>
          <w:sz w:val="24"/>
          <w:szCs w:val="24"/>
        </w:rPr>
        <w:t xml:space="preserve"> </w:t>
      </w:r>
      <w:r>
        <w:rPr>
          <w:rFonts w:hAnsi="Times New Roman" w:cs="Times New Roman"/>
          <w:color w:val="000000"/>
          <w:sz w:val="24"/>
          <w:szCs w:val="24"/>
        </w:rPr>
        <w:t>отдельные</w:t>
      </w:r>
      <w:r>
        <w:rPr>
          <w:rFonts w:hAnsi="Times New Roman" w:cs="Times New Roman"/>
          <w:color w:val="000000"/>
          <w:sz w:val="24"/>
          <w:szCs w:val="24"/>
        </w:rPr>
        <w:t xml:space="preserve"> </w:t>
      </w:r>
      <w:r>
        <w:rPr>
          <w:rFonts w:hAnsi="Times New Roman" w:cs="Times New Roman"/>
          <w:color w:val="000000"/>
          <w:sz w:val="24"/>
          <w:szCs w:val="24"/>
        </w:rPr>
        <w:t>лица</w:t>
      </w:r>
      <w:r>
        <w:rPr>
          <w:rFonts w:hAnsi="Times New Roman" w:cs="Times New Roman"/>
          <w:color w:val="000000"/>
          <w:sz w:val="24"/>
          <w:szCs w:val="24"/>
        </w:rPr>
        <w:t xml:space="preserve">, </w:t>
      </w:r>
      <w:r>
        <w:rPr>
          <w:rFonts w:hAnsi="Times New Roman" w:cs="Times New Roman"/>
          <w:color w:val="000000"/>
          <w:sz w:val="24"/>
          <w:szCs w:val="24"/>
        </w:rPr>
        <w:t>поступающие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образовательную</w:t>
      </w:r>
      <w:r>
        <w:rPr>
          <w:rFonts w:hAnsi="Times New Roman" w:cs="Times New Roman"/>
          <w:color w:val="000000"/>
          <w:sz w:val="24"/>
          <w:szCs w:val="24"/>
        </w:rPr>
        <w:t xml:space="preserve"> </w:t>
      </w:r>
      <w:r>
        <w:rPr>
          <w:rFonts w:hAnsi="Times New Roman" w:cs="Times New Roman"/>
          <w:color w:val="000000"/>
          <w:sz w:val="24"/>
          <w:szCs w:val="24"/>
        </w:rPr>
        <w:t>организацию</w:t>
      </w:r>
      <w:r>
        <w:rPr>
          <w:rFonts w:hAnsi="Times New Roman" w:cs="Times New Roman"/>
          <w:color w:val="000000"/>
          <w:sz w:val="24"/>
          <w:szCs w:val="24"/>
        </w:rPr>
        <w:t xml:space="preserve">, </w:t>
      </w:r>
      <w:r>
        <w:rPr>
          <w:rFonts w:hAnsi="Times New Roman" w:cs="Times New Roman"/>
          <w:color w:val="000000"/>
          <w:sz w:val="24"/>
          <w:szCs w:val="24"/>
        </w:rPr>
        <w:t>проходят</w:t>
      </w:r>
      <w:r>
        <w:rPr>
          <w:rFonts w:hAnsi="Times New Roman" w:cs="Times New Roman"/>
          <w:color w:val="000000"/>
          <w:sz w:val="24"/>
          <w:szCs w:val="24"/>
        </w:rPr>
        <w:t xml:space="preserve"> </w:t>
      </w:r>
      <w:r>
        <w:rPr>
          <w:rFonts w:hAnsi="Times New Roman" w:cs="Times New Roman"/>
          <w:color w:val="000000"/>
          <w:sz w:val="24"/>
          <w:szCs w:val="24"/>
        </w:rPr>
        <w:t>обязательное</w:t>
      </w:r>
      <w:r>
        <w:rPr>
          <w:rFonts w:hAnsi="Times New Roman" w:cs="Times New Roman"/>
          <w:color w:val="000000"/>
          <w:sz w:val="24"/>
          <w:szCs w:val="24"/>
        </w:rPr>
        <w:t xml:space="preserve"> </w:t>
      </w:r>
      <w:r>
        <w:rPr>
          <w:rFonts w:hAnsi="Times New Roman" w:cs="Times New Roman"/>
          <w:color w:val="000000"/>
          <w:sz w:val="24"/>
          <w:szCs w:val="24"/>
        </w:rPr>
        <w:t>психиатрическое</w:t>
      </w:r>
      <w:r>
        <w:rPr>
          <w:rFonts w:hAnsi="Times New Roman" w:cs="Times New Roman"/>
          <w:color w:val="000000"/>
          <w:sz w:val="24"/>
          <w:szCs w:val="24"/>
        </w:rPr>
        <w:t xml:space="preserve"> </w:t>
      </w:r>
      <w:r>
        <w:rPr>
          <w:rFonts w:hAnsi="Times New Roman" w:cs="Times New Roman"/>
          <w:color w:val="000000"/>
          <w:sz w:val="24"/>
          <w:szCs w:val="24"/>
        </w:rPr>
        <w:t>освидетельствование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выданного</w:t>
      </w:r>
      <w:r>
        <w:rPr>
          <w:rFonts w:hAnsi="Times New Roman" w:cs="Times New Roman"/>
          <w:color w:val="000000"/>
          <w:sz w:val="24"/>
          <w:szCs w:val="24"/>
        </w:rPr>
        <w:t xml:space="preserve"> </w:t>
      </w:r>
      <w:r>
        <w:rPr>
          <w:rFonts w:hAnsi="Times New Roman" w:cs="Times New Roman"/>
          <w:color w:val="000000"/>
          <w:sz w:val="24"/>
          <w:szCs w:val="24"/>
        </w:rPr>
        <w:t>работодателем</w:t>
      </w:r>
      <w:r>
        <w:rPr>
          <w:rFonts w:hAnsi="Times New Roman" w:cs="Times New Roman"/>
          <w:color w:val="000000"/>
          <w:sz w:val="24"/>
          <w:szCs w:val="24"/>
        </w:rPr>
        <w:t xml:space="preserve"> </w:t>
      </w:r>
      <w:r>
        <w:rPr>
          <w:rFonts w:hAnsi="Times New Roman" w:cs="Times New Roman"/>
          <w:color w:val="000000"/>
          <w:sz w:val="24"/>
          <w:szCs w:val="24"/>
        </w:rPr>
        <w:t>направления</w:t>
      </w:r>
      <w:r>
        <w:rPr>
          <w:rFonts w:hAnsi="Times New Roman" w:cs="Times New Roman"/>
          <w:color w:val="000000"/>
          <w:sz w:val="24"/>
          <w:szCs w:val="24"/>
        </w:rPr>
        <w:t xml:space="preserve">. </w:t>
      </w:r>
      <w:r>
        <w:rPr>
          <w:rFonts w:hAnsi="Times New Roman" w:cs="Times New Roman"/>
          <w:color w:val="000000"/>
          <w:sz w:val="24"/>
          <w:szCs w:val="24"/>
        </w:rPr>
        <w:t>Прохождение</w:t>
      </w:r>
      <w:r>
        <w:rPr>
          <w:rFonts w:hAnsi="Times New Roman" w:cs="Times New Roman"/>
          <w:color w:val="000000"/>
          <w:sz w:val="24"/>
          <w:szCs w:val="24"/>
        </w:rPr>
        <w:t xml:space="preserve"> </w:t>
      </w:r>
      <w:r>
        <w:rPr>
          <w:rFonts w:hAnsi="Times New Roman" w:cs="Times New Roman"/>
          <w:color w:val="000000"/>
          <w:sz w:val="24"/>
          <w:szCs w:val="24"/>
        </w:rPr>
        <w:t>освидетельствования</w:t>
      </w:r>
      <w:r>
        <w:rPr>
          <w:rFonts w:hAnsi="Times New Roman" w:cs="Times New Roman"/>
          <w:color w:val="000000"/>
          <w:sz w:val="24"/>
          <w:szCs w:val="24"/>
        </w:rPr>
        <w:t xml:space="preserve"> </w:t>
      </w:r>
      <w:r>
        <w:rPr>
          <w:rFonts w:hAnsi="Times New Roman" w:cs="Times New Roman"/>
          <w:color w:val="000000"/>
          <w:sz w:val="24"/>
          <w:szCs w:val="24"/>
        </w:rPr>
        <w:t>работником</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требуется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случае</w:t>
      </w:r>
      <w:r>
        <w:rPr>
          <w:rFonts w:hAnsi="Times New Roman" w:cs="Times New Roman"/>
          <w:color w:val="000000"/>
          <w:sz w:val="24"/>
          <w:szCs w:val="24"/>
        </w:rPr>
        <w:t xml:space="preserve">, </w:t>
      </w:r>
      <w:r>
        <w:rPr>
          <w:rFonts w:hAnsi="Times New Roman" w:cs="Times New Roman"/>
          <w:color w:val="000000"/>
          <w:sz w:val="24"/>
          <w:szCs w:val="24"/>
        </w:rPr>
        <w:t>если</w:t>
      </w:r>
      <w:r>
        <w:rPr>
          <w:rFonts w:hAnsi="Times New Roman" w:cs="Times New Roman"/>
          <w:color w:val="000000"/>
          <w:sz w:val="24"/>
          <w:szCs w:val="24"/>
        </w:rPr>
        <w:t xml:space="preserve"> </w:t>
      </w:r>
      <w:r>
        <w:rPr>
          <w:rFonts w:hAnsi="Times New Roman" w:cs="Times New Roman"/>
          <w:color w:val="000000"/>
          <w:sz w:val="24"/>
          <w:szCs w:val="24"/>
        </w:rPr>
        <w:t>работник</w:t>
      </w:r>
      <w:r>
        <w:rPr>
          <w:rFonts w:hAnsi="Times New Roman" w:cs="Times New Roman"/>
          <w:color w:val="000000"/>
          <w:sz w:val="24"/>
          <w:szCs w:val="24"/>
        </w:rPr>
        <w:t xml:space="preserve"> </w:t>
      </w:r>
      <w:r>
        <w:rPr>
          <w:rFonts w:hAnsi="Times New Roman" w:cs="Times New Roman"/>
          <w:color w:val="000000"/>
          <w:sz w:val="24"/>
          <w:szCs w:val="24"/>
        </w:rPr>
        <w:t>поступает</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виду</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которому</w:t>
      </w:r>
      <w:r>
        <w:rPr>
          <w:rFonts w:hAnsi="Times New Roman" w:cs="Times New Roman"/>
          <w:color w:val="000000"/>
          <w:sz w:val="24"/>
          <w:szCs w:val="24"/>
        </w:rPr>
        <w:t xml:space="preserve"> </w:t>
      </w:r>
      <w:r>
        <w:rPr>
          <w:rFonts w:hAnsi="Times New Roman" w:cs="Times New Roman"/>
          <w:color w:val="000000"/>
          <w:sz w:val="24"/>
          <w:szCs w:val="24"/>
        </w:rPr>
        <w:t>ранее</w:t>
      </w:r>
      <w:r>
        <w:rPr>
          <w:rFonts w:hAnsi="Times New Roman" w:cs="Times New Roman"/>
          <w:color w:val="000000"/>
          <w:sz w:val="24"/>
          <w:szCs w:val="24"/>
        </w:rPr>
        <w:t xml:space="preserve"> </w:t>
      </w:r>
      <w:r>
        <w:rPr>
          <w:rFonts w:hAnsi="Times New Roman" w:cs="Times New Roman"/>
          <w:color w:val="000000"/>
          <w:sz w:val="24"/>
          <w:szCs w:val="24"/>
        </w:rPr>
        <w:t>проходил</w:t>
      </w:r>
      <w:r>
        <w:rPr>
          <w:rFonts w:hAnsi="Times New Roman" w:cs="Times New Roman"/>
          <w:color w:val="000000"/>
          <w:sz w:val="24"/>
          <w:szCs w:val="24"/>
        </w:rPr>
        <w:t xml:space="preserve"> </w:t>
      </w:r>
      <w:r>
        <w:rPr>
          <w:rFonts w:hAnsi="Times New Roman" w:cs="Times New Roman"/>
          <w:color w:val="000000"/>
          <w:sz w:val="24"/>
          <w:szCs w:val="24"/>
        </w:rPr>
        <w:t>освидетельствование</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позднее</w:t>
      </w:r>
      <w:r>
        <w:rPr>
          <w:rFonts w:hAnsi="Times New Roman" w:cs="Times New Roman"/>
          <w:color w:val="000000"/>
          <w:sz w:val="24"/>
          <w:szCs w:val="24"/>
        </w:rPr>
        <w:t xml:space="preserve"> </w:t>
      </w:r>
      <w:r>
        <w:rPr>
          <w:rFonts w:hAnsi="Times New Roman" w:cs="Times New Roman"/>
          <w:color w:val="000000"/>
          <w:sz w:val="24"/>
          <w:szCs w:val="24"/>
        </w:rPr>
        <w:t>двух</w:t>
      </w:r>
      <w:r>
        <w:rPr>
          <w:rFonts w:hAnsi="Times New Roman" w:cs="Times New Roman"/>
          <w:color w:val="000000"/>
          <w:sz w:val="24"/>
          <w:szCs w:val="24"/>
        </w:rPr>
        <w:t xml:space="preserve"> </w:t>
      </w:r>
      <w:r>
        <w:rPr>
          <w:rFonts w:hAnsi="Times New Roman" w:cs="Times New Roman"/>
          <w:color w:val="000000"/>
          <w:sz w:val="24"/>
          <w:szCs w:val="24"/>
        </w:rPr>
        <w:t>лет</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состоянию</w:t>
      </w:r>
      <w:r>
        <w:rPr>
          <w:rFonts w:hAnsi="Times New Roman" w:cs="Times New Roman"/>
          <w:color w:val="000000"/>
          <w:sz w:val="24"/>
          <w:szCs w:val="24"/>
        </w:rPr>
        <w:t xml:space="preserve"> </w:t>
      </w:r>
      <w:r>
        <w:rPr>
          <w:rFonts w:hAnsi="Times New Roman" w:cs="Times New Roman"/>
          <w:color w:val="000000"/>
          <w:sz w:val="24"/>
          <w:szCs w:val="24"/>
        </w:rPr>
        <w:t>психического</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был</w:t>
      </w:r>
      <w:r>
        <w:rPr>
          <w:rFonts w:hAnsi="Times New Roman" w:cs="Times New Roman"/>
          <w:color w:val="000000"/>
          <w:sz w:val="24"/>
          <w:szCs w:val="24"/>
        </w:rPr>
        <w:t xml:space="preserve"> </w:t>
      </w:r>
      <w:r>
        <w:rPr>
          <w:rFonts w:hAnsi="Times New Roman" w:cs="Times New Roman"/>
          <w:color w:val="000000"/>
          <w:sz w:val="24"/>
          <w:szCs w:val="24"/>
        </w:rPr>
        <w:t>пригоден</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 xml:space="preserve"> </w:t>
      </w:r>
      <w:r>
        <w:rPr>
          <w:rFonts w:hAnsi="Times New Roman" w:cs="Times New Roman"/>
          <w:color w:val="000000"/>
          <w:sz w:val="24"/>
          <w:szCs w:val="24"/>
        </w:rPr>
        <w:t>выполнению</w:t>
      </w:r>
      <w:r>
        <w:rPr>
          <w:rFonts w:hAnsi="Times New Roman" w:cs="Times New Roman"/>
          <w:color w:val="000000"/>
          <w:sz w:val="24"/>
          <w:szCs w:val="24"/>
        </w:rPr>
        <w:t xml:space="preserve"> </w:t>
      </w:r>
      <w:r>
        <w:rPr>
          <w:rFonts w:hAnsi="Times New Roman" w:cs="Times New Roman"/>
          <w:color w:val="000000"/>
          <w:sz w:val="24"/>
          <w:szCs w:val="24"/>
        </w:rPr>
        <w:t>указанного</w:t>
      </w:r>
      <w:r>
        <w:rPr>
          <w:rFonts w:hAnsi="Times New Roman" w:cs="Times New Roman"/>
          <w:color w:val="000000"/>
          <w:sz w:val="24"/>
          <w:szCs w:val="24"/>
        </w:rPr>
        <w:t xml:space="preserve"> </w:t>
      </w:r>
      <w:r>
        <w:rPr>
          <w:rFonts w:hAnsi="Times New Roman" w:cs="Times New Roman"/>
          <w:color w:val="000000"/>
          <w:sz w:val="24"/>
          <w:szCs w:val="24"/>
        </w:rPr>
        <w:t>вида</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Работники</w:t>
      </w:r>
      <w:r>
        <w:rPr>
          <w:rFonts w:hAnsi="Times New Roman" w:cs="Times New Roman"/>
          <w:color w:val="000000"/>
          <w:sz w:val="24"/>
          <w:szCs w:val="24"/>
        </w:rPr>
        <w:t xml:space="preserve"> </w:t>
      </w:r>
      <w:r>
        <w:rPr>
          <w:rFonts w:hAnsi="Times New Roman" w:cs="Times New Roman"/>
          <w:color w:val="000000"/>
          <w:sz w:val="24"/>
          <w:szCs w:val="24"/>
        </w:rPr>
        <w:t>направляются</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обязательное</w:t>
      </w:r>
      <w:r>
        <w:rPr>
          <w:rFonts w:hAnsi="Times New Roman" w:cs="Times New Roman"/>
          <w:color w:val="000000"/>
          <w:sz w:val="24"/>
          <w:szCs w:val="24"/>
        </w:rPr>
        <w:t xml:space="preserve"> </w:t>
      </w:r>
      <w:r>
        <w:rPr>
          <w:rFonts w:hAnsi="Times New Roman" w:cs="Times New Roman"/>
          <w:color w:val="000000"/>
          <w:sz w:val="24"/>
          <w:szCs w:val="24"/>
        </w:rPr>
        <w:t>психиатрическое</w:t>
      </w:r>
      <w:r>
        <w:rPr>
          <w:rFonts w:hAnsi="Times New Roman" w:cs="Times New Roman"/>
          <w:color w:val="000000"/>
          <w:sz w:val="24"/>
          <w:szCs w:val="24"/>
        </w:rPr>
        <w:t xml:space="preserve"> </w:t>
      </w:r>
      <w:r>
        <w:rPr>
          <w:rFonts w:hAnsi="Times New Roman" w:cs="Times New Roman"/>
          <w:color w:val="000000"/>
          <w:sz w:val="24"/>
          <w:szCs w:val="24"/>
        </w:rPr>
        <w:t>освидетельствование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основании</w:t>
      </w:r>
      <w:r>
        <w:rPr>
          <w:rFonts w:hAnsi="Times New Roman" w:cs="Times New Roman"/>
          <w:color w:val="000000"/>
          <w:sz w:val="24"/>
          <w:szCs w:val="24"/>
        </w:rPr>
        <w:t xml:space="preserve"> </w:t>
      </w:r>
      <w:r>
        <w:rPr>
          <w:rFonts w:hAnsi="Times New Roman" w:cs="Times New Roman"/>
          <w:color w:val="000000"/>
          <w:sz w:val="24"/>
          <w:szCs w:val="24"/>
        </w:rPr>
        <w:t>заключений</w:t>
      </w:r>
      <w:r>
        <w:rPr>
          <w:rFonts w:hAnsi="Times New Roman" w:cs="Times New Roman"/>
          <w:color w:val="000000"/>
          <w:sz w:val="24"/>
          <w:szCs w:val="24"/>
        </w:rPr>
        <w:t xml:space="preserve">, </w:t>
      </w:r>
      <w:r>
        <w:rPr>
          <w:rFonts w:hAnsi="Times New Roman" w:cs="Times New Roman"/>
          <w:color w:val="000000"/>
          <w:sz w:val="24"/>
          <w:szCs w:val="24"/>
        </w:rPr>
        <w:t>выданных</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результатам</w:t>
      </w:r>
      <w:r>
        <w:rPr>
          <w:rFonts w:hAnsi="Times New Roman" w:cs="Times New Roman"/>
          <w:color w:val="000000"/>
          <w:sz w:val="24"/>
          <w:szCs w:val="24"/>
        </w:rPr>
        <w:t xml:space="preserve"> </w:t>
      </w:r>
      <w:r>
        <w:rPr>
          <w:rFonts w:hAnsi="Times New Roman" w:cs="Times New Roman"/>
          <w:color w:val="000000"/>
          <w:sz w:val="24"/>
          <w:szCs w:val="24"/>
        </w:rPr>
        <w:t>обязательных</w:t>
      </w:r>
      <w:r>
        <w:rPr>
          <w:rFonts w:hAnsi="Times New Roman" w:cs="Times New Roman"/>
          <w:color w:val="000000"/>
          <w:sz w:val="24"/>
          <w:szCs w:val="24"/>
        </w:rPr>
        <w:t xml:space="preserve"> </w:t>
      </w:r>
      <w:r>
        <w:rPr>
          <w:rFonts w:hAnsi="Times New Roman" w:cs="Times New Roman"/>
          <w:color w:val="000000"/>
          <w:sz w:val="24"/>
          <w:szCs w:val="24"/>
        </w:rPr>
        <w:t>предварительных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периодических</w:t>
      </w:r>
      <w:r>
        <w:rPr>
          <w:rFonts w:hAnsi="Times New Roman" w:cs="Times New Roman"/>
          <w:color w:val="000000"/>
          <w:sz w:val="24"/>
          <w:szCs w:val="24"/>
        </w:rPr>
        <w:t xml:space="preserve"> </w:t>
      </w:r>
      <w:r>
        <w:rPr>
          <w:rFonts w:hAnsi="Times New Roman" w:cs="Times New Roman"/>
          <w:color w:val="000000"/>
          <w:sz w:val="24"/>
          <w:szCs w:val="24"/>
        </w:rPr>
        <w:t>медицинских</w:t>
      </w:r>
      <w:r>
        <w:rPr>
          <w:rFonts w:hAnsi="Times New Roman" w:cs="Times New Roman"/>
          <w:color w:val="000000"/>
          <w:sz w:val="24"/>
          <w:szCs w:val="24"/>
        </w:rPr>
        <w:t xml:space="preserve"> </w:t>
      </w:r>
      <w:r>
        <w:rPr>
          <w:rFonts w:hAnsi="Times New Roman" w:cs="Times New Roman"/>
          <w:color w:val="000000"/>
          <w:sz w:val="24"/>
          <w:szCs w:val="24"/>
        </w:rPr>
        <w:t>осмотров</w:t>
      </w:r>
      <w:r>
        <w:rPr>
          <w:rFonts w:hAnsi="Times New Roman" w:cs="Times New Roman"/>
          <w:color w:val="000000"/>
          <w:sz w:val="24"/>
          <w:szCs w:val="24"/>
        </w:rPr>
        <w:t xml:space="preserve"> </w:t>
      </w:r>
      <w:r>
        <w:rPr>
          <w:rFonts w:hAnsi="Times New Roman" w:cs="Times New Roman"/>
          <w:color w:val="000000"/>
          <w:sz w:val="24"/>
          <w:szCs w:val="24"/>
        </w:rPr>
        <w:t>работников</w:t>
      </w:r>
      <w:r>
        <w:rPr>
          <w:rFonts w:hAnsi="Times New Roman" w:cs="Times New Roman"/>
          <w:color w:val="000000"/>
          <w:sz w:val="24"/>
          <w:szCs w:val="24"/>
        </w:rPr>
        <w:t>.</w:t>
      </w:r>
    </w:p>
    <w:p w:rsidR="00A85B16" w:rsidRDefault="00A85B16" w:rsidP="00C1205C">
      <w:pPr>
        <w:spacing w:after="0" w:line="240" w:lineRule="auto"/>
        <w:jc w:val="both"/>
        <w:rPr>
          <w:rFonts w:hAnsi="Times New Roman" w:cs="Times New Roman"/>
          <w:color w:val="000000"/>
          <w:sz w:val="24"/>
          <w:szCs w:val="24"/>
        </w:rPr>
      </w:pPr>
      <w:r>
        <w:rPr>
          <w:rFonts w:hAnsi="Times New Roman" w:cs="Times New Roman"/>
          <w:color w:val="000000"/>
          <w:sz w:val="24"/>
          <w:szCs w:val="24"/>
        </w:rPr>
        <w:t xml:space="preserve">            </w:t>
      </w:r>
      <w:r w:rsidR="000553E1" w:rsidRPr="00A92FB4">
        <w:rPr>
          <w:rFonts w:ascii="Times New Roman" w:eastAsia="Calibri" w:hAnsi="Times New Roman" w:cs="Times New Roman"/>
          <w:sz w:val="24"/>
          <w:szCs w:val="24"/>
          <w:lang w:eastAsia="ru-RU"/>
        </w:rPr>
        <w:t>2.3.</w:t>
      </w:r>
      <w:r w:rsidR="006E2ADD" w:rsidRPr="00A92FB4">
        <w:rPr>
          <w:rFonts w:ascii="Times New Roman" w:eastAsia="Calibri" w:hAnsi="Times New Roman" w:cs="Times New Roman"/>
          <w:sz w:val="24"/>
          <w:szCs w:val="24"/>
          <w:lang w:eastAsia="ru-RU"/>
        </w:rPr>
        <w:t xml:space="preserve"> </w:t>
      </w:r>
      <w:r w:rsidR="00401C0E" w:rsidRPr="00A92FB4">
        <w:rPr>
          <w:rFonts w:ascii="Times New Roman" w:eastAsia="Calibri" w:hAnsi="Times New Roman" w:cs="Times New Roman"/>
          <w:sz w:val="24"/>
          <w:szCs w:val="24"/>
          <w:lang w:eastAsia="ru-RU"/>
        </w:rPr>
        <w:t xml:space="preserve">При приеме на работу работник обязан предъявить руководителю (уполномоченному лицу) образовательного учреждения (ст.65 ТК РФ): </w:t>
      </w:r>
    </w:p>
    <w:p w:rsidR="00B74356" w:rsidRPr="00A85B16" w:rsidRDefault="00B74356" w:rsidP="00A85B16">
      <w:pPr>
        <w:pStyle w:val="a3"/>
        <w:numPr>
          <w:ilvl w:val="0"/>
          <w:numId w:val="19"/>
        </w:numPr>
        <w:spacing w:after="0" w:line="240" w:lineRule="auto"/>
        <w:jc w:val="both"/>
        <w:rPr>
          <w:rFonts w:hAnsi="Times New Roman" w:cs="Times New Roman"/>
          <w:color w:val="000000"/>
          <w:sz w:val="24"/>
          <w:szCs w:val="24"/>
        </w:rPr>
      </w:pPr>
      <w:r w:rsidRPr="00A85B16">
        <w:rPr>
          <w:rFonts w:hAnsi="Times New Roman" w:cs="Times New Roman"/>
          <w:color w:val="000000"/>
          <w:sz w:val="24"/>
          <w:szCs w:val="24"/>
        </w:rPr>
        <w:t>паспорт</w:t>
      </w:r>
      <w:r w:rsidRPr="00A85B16">
        <w:rPr>
          <w:rFonts w:hAnsi="Times New Roman" w:cs="Times New Roman"/>
          <w:color w:val="000000"/>
          <w:sz w:val="24"/>
          <w:szCs w:val="24"/>
        </w:rPr>
        <w:t xml:space="preserve"> </w:t>
      </w:r>
      <w:r w:rsidRPr="00A85B16">
        <w:rPr>
          <w:rFonts w:hAnsi="Times New Roman" w:cs="Times New Roman"/>
          <w:color w:val="000000"/>
          <w:sz w:val="24"/>
          <w:szCs w:val="24"/>
        </w:rPr>
        <w:t>или</w:t>
      </w:r>
      <w:r w:rsidRPr="00A85B16">
        <w:rPr>
          <w:rFonts w:hAnsi="Times New Roman" w:cs="Times New Roman"/>
          <w:color w:val="000000"/>
          <w:sz w:val="24"/>
          <w:szCs w:val="24"/>
        </w:rPr>
        <w:t xml:space="preserve"> </w:t>
      </w:r>
      <w:r w:rsidRPr="00A85B16">
        <w:rPr>
          <w:rFonts w:hAnsi="Times New Roman" w:cs="Times New Roman"/>
          <w:color w:val="000000"/>
          <w:sz w:val="24"/>
          <w:szCs w:val="24"/>
        </w:rPr>
        <w:t>иной</w:t>
      </w:r>
      <w:r w:rsidRPr="00A85B16">
        <w:rPr>
          <w:rFonts w:hAnsi="Times New Roman" w:cs="Times New Roman"/>
          <w:color w:val="000000"/>
          <w:sz w:val="24"/>
          <w:szCs w:val="24"/>
        </w:rPr>
        <w:t xml:space="preserve"> </w:t>
      </w:r>
      <w:r w:rsidRPr="00A85B16">
        <w:rPr>
          <w:rFonts w:hAnsi="Times New Roman" w:cs="Times New Roman"/>
          <w:color w:val="000000"/>
          <w:sz w:val="24"/>
          <w:szCs w:val="24"/>
        </w:rPr>
        <w:t>документ</w:t>
      </w:r>
      <w:r w:rsidRPr="00A85B16">
        <w:rPr>
          <w:rFonts w:hAnsi="Times New Roman" w:cs="Times New Roman"/>
          <w:color w:val="000000"/>
          <w:sz w:val="24"/>
          <w:szCs w:val="24"/>
        </w:rPr>
        <w:t xml:space="preserve">, </w:t>
      </w:r>
      <w:r w:rsidRPr="00A85B16">
        <w:rPr>
          <w:rFonts w:hAnsi="Times New Roman" w:cs="Times New Roman"/>
          <w:color w:val="000000"/>
          <w:sz w:val="24"/>
          <w:szCs w:val="24"/>
        </w:rPr>
        <w:t>удостоверяющий</w:t>
      </w:r>
      <w:r w:rsidRPr="00A85B16">
        <w:rPr>
          <w:rFonts w:hAnsi="Times New Roman" w:cs="Times New Roman"/>
          <w:color w:val="000000"/>
          <w:sz w:val="24"/>
          <w:szCs w:val="24"/>
        </w:rPr>
        <w:t xml:space="preserve"> </w:t>
      </w:r>
      <w:r w:rsidRPr="00A85B16">
        <w:rPr>
          <w:rFonts w:hAnsi="Times New Roman" w:cs="Times New Roman"/>
          <w:color w:val="000000"/>
          <w:sz w:val="24"/>
          <w:szCs w:val="24"/>
        </w:rPr>
        <w:t>личность</w:t>
      </w:r>
      <w:r w:rsidRPr="00A85B16">
        <w:rPr>
          <w:rFonts w:hAnsi="Times New Roman" w:cs="Times New Roman"/>
          <w:color w:val="000000"/>
          <w:sz w:val="24"/>
          <w:szCs w:val="24"/>
        </w:rPr>
        <w:t>;</w:t>
      </w:r>
    </w:p>
    <w:p w:rsidR="00B74356" w:rsidRDefault="00B74356" w:rsidP="00A85B16">
      <w:pPr>
        <w:numPr>
          <w:ilvl w:val="0"/>
          <w:numId w:val="19"/>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трудовую</w:t>
      </w:r>
      <w:r>
        <w:rPr>
          <w:rFonts w:hAnsi="Times New Roman" w:cs="Times New Roman"/>
          <w:color w:val="000000"/>
          <w:sz w:val="24"/>
          <w:szCs w:val="24"/>
        </w:rPr>
        <w:t xml:space="preserve"> </w:t>
      </w:r>
      <w:r>
        <w:rPr>
          <w:rFonts w:hAnsi="Times New Roman" w:cs="Times New Roman"/>
          <w:color w:val="000000"/>
          <w:sz w:val="24"/>
          <w:szCs w:val="24"/>
        </w:rPr>
        <w:t>книжку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сведения</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трудовой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исключением</w:t>
      </w:r>
      <w:r>
        <w:rPr>
          <w:rFonts w:hAnsi="Times New Roman" w:cs="Times New Roman"/>
          <w:color w:val="000000"/>
          <w:sz w:val="24"/>
          <w:szCs w:val="24"/>
        </w:rPr>
        <w:t xml:space="preserve"> </w:t>
      </w:r>
      <w:r>
        <w:rPr>
          <w:rFonts w:hAnsi="Times New Roman" w:cs="Times New Roman"/>
          <w:color w:val="000000"/>
          <w:sz w:val="24"/>
          <w:szCs w:val="24"/>
        </w:rPr>
        <w:t>случаев</w:t>
      </w:r>
      <w:r>
        <w:rPr>
          <w:rFonts w:hAnsi="Times New Roman" w:cs="Times New Roman"/>
          <w:color w:val="000000"/>
          <w:sz w:val="24"/>
          <w:szCs w:val="24"/>
        </w:rPr>
        <w:t xml:space="preserve">, </w:t>
      </w:r>
      <w:r>
        <w:rPr>
          <w:rFonts w:hAnsi="Times New Roman" w:cs="Times New Roman"/>
          <w:color w:val="000000"/>
          <w:sz w:val="24"/>
          <w:szCs w:val="24"/>
        </w:rPr>
        <w:t>когда</w:t>
      </w:r>
      <w:r>
        <w:rPr>
          <w:rFonts w:hAnsi="Times New Roman" w:cs="Times New Roman"/>
          <w:color w:val="000000"/>
          <w:sz w:val="24"/>
          <w:szCs w:val="24"/>
        </w:rPr>
        <w:t xml:space="preserve"> </w:t>
      </w:r>
      <w:r>
        <w:rPr>
          <w:rFonts w:hAnsi="Times New Roman" w:cs="Times New Roman"/>
          <w:color w:val="000000"/>
          <w:sz w:val="24"/>
          <w:szCs w:val="24"/>
        </w:rPr>
        <w:t>трудовой</w:t>
      </w:r>
      <w:r>
        <w:rPr>
          <w:rFonts w:hAnsi="Times New Roman" w:cs="Times New Roman"/>
          <w:color w:val="000000"/>
          <w:sz w:val="24"/>
          <w:szCs w:val="24"/>
        </w:rPr>
        <w:t xml:space="preserve"> </w:t>
      </w:r>
      <w:r>
        <w:rPr>
          <w:rFonts w:hAnsi="Times New Roman" w:cs="Times New Roman"/>
          <w:color w:val="000000"/>
          <w:sz w:val="24"/>
          <w:szCs w:val="24"/>
        </w:rPr>
        <w:t>договор</w:t>
      </w:r>
      <w:r>
        <w:rPr>
          <w:rFonts w:hAnsi="Times New Roman" w:cs="Times New Roman"/>
          <w:color w:val="000000"/>
          <w:sz w:val="24"/>
          <w:szCs w:val="24"/>
        </w:rPr>
        <w:t xml:space="preserve"> </w:t>
      </w:r>
      <w:r>
        <w:rPr>
          <w:rFonts w:hAnsi="Times New Roman" w:cs="Times New Roman"/>
          <w:color w:val="000000"/>
          <w:sz w:val="24"/>
          <w:szCs w:val="24"/>
        </w:rPr>
        <w:t>заключается</w:t>
      </w:r>
      <w:r>
        <w:rPr>
          <w:rFonts w:hAnsi="Times New Roman" w:cs="Times New Roman"/>
          <w:color w:val="000000"/>
          <w:sz w:val="24"/>
          <w:szCs w:val="24"/>
        </w:rPr>
        <w:t xml:space="preserve"> </w:t>
      </w:r>
      <w:r>
        <w:rPr>
          <w:rFonts w:hAnsi="Times New Roman" w:cs="Times New Roman"/>
          <w:color w:val="000000"/>
          <w:sz w:val="24"/>
          <w:szCs w:val="24"/>
        </w:rPr>
        <w:t>впервые</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работник</w:t>
      </w:r>
      <w:r>
        <w:rPr>
          <w:rFonts w:hAnsi="Times New Roman" w:cs="Times New Roman"/>
          <w:color w:val="000000"/>
          <w:sz w:val="24"/>
          <w:szCs w:val="24"/>
        </w:rPr>
        <w:t xml:space="preserve"> </w:t>
      </w:r>
      <w:r>
        <w:rPr>
          <w:rFonts w:hAnsi="Times New Roman" w:cs="Times New Roman"/>
          <w:color w:val="000000"/>
          <w:sz w:val="24"/>
          <w:szCs w:val="24"/>
        </w:rPr>
        <w:t>поступает</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условиях</w:t>
      </w:r>
      <w:r>
        <w:rPr>
          <w:rFonts w:hAnsi="Times New Roman" w:cs="Times New Roman"/>
          <w:color w:val="000000"/>
          <w:sz w:val="24"/>
          <w:szCs w:val="24"/>
        </w:rPr>
        <w:t xml:space="preserve"> </w:t>
      </w:r>
      <w:r>
        <w:rPr>
          <w:rFonts w:hAnsi="Times New Roman" w:cs="Times New Roman"/>
          <w:color w:val="000000"/>
          <w:sz w:val="24"/>
          <w:szCs w:val="24"/>
        </w:rPr>
        <w:t>совместительства</w:t>
      </w:r>
      <w:r>
        <w:rPr>
          <w:rFonts w:hAnsi="Times New Roman" w:cs="Times New Roman"/>
          <w:color w:val="000000"/>
          <w:sz w:val="24"/>
          <w:szCs w:val="24"/>
        </w:rPr>
        <w:t xml:space="preserve"> (</w:t>
      </w:r>
      <w:r>
        <w:rPr>
          <w:rFonts w:hAnsi="Times New Roman" w:cs="Times New Roman"/>
          <w:color w:val="000000"/>
          <w:sz w:val="24"/>
          <w:szCs w:val="24"/>
        </w:rPr>
        <w:t>совместитель</w:t>
      </w:r>
      <w:r>
        <w:rPr>
          <w:rFonts w:hAnsi="Times New Roman" w:cs="Times New Roman"/>
          <w:color w:val="000000"/>
          <w:sz w:val="24"/>
          <w:szCs w:val="24"/>
        </w:rPr>
        <w:t xml:space="preserve"> </w:t>
      </w:r>
      <w:r>
        <w:rPr>
          <w:rFonts w:hAnsi="Times New Roman" w:cs="Times New Roman"/>
          <w:color w:val="000000"/>
          <w:sz w:val="24"/>
          <w:szCs w:val="24"/>
        </w:rPr>
        <w:t>предъявляет</w:t>
      </w:r>
      <w:r>
        <w:rPr>
          <w:rFonts w:hAnsi="Times New Roman" w:cs="Times New Roman"/>
          <w:color w:val="000000"/>
          <w:sz w:val="24"/>
          <w:szCs w:val="24"/>
        </w:rPr>
        <w:t xml:space="preserve"> </w:t>
      </w:r>
      <w:r>
        <w:rPr>
          <w:rFonts w:hAnsi="Times New Roman" w:cs="Times New Roman"/>
          <w:color w:val="000000"/>
          <w:sz w:val="24"/>
          <w:szCs w:val="24"/>
        </w:rPr>
        <w:t>сведения</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трудовой</w:t>
      </w:r>
      <w:r>
        <w:rPr>
          <w:rFonts w:hAnsi="Times New Roman" w:cs="Times New Roman"/>
          <w:color w:val="000000"/>
          <w:sz w:val="24"/>
          <w:szCs w:val="24"/>
        </w:rPr>
        <w:t xml:space="preserve"> </w:t>
      </w:r>
      <w:r>
        <w:rPr>
          <w:rFonts w:hAnsi="Times New Roman" w:cs="Times New Roman"/>
          <w:color w:val="000000"/>
          <w:sz w:val="24"/>
          <w:szCs w:val="24"/>
        </w:rPr>
        <w:t>деятельности</w:t>
      </w:r>
      <w:r>
        <w:rPr>
          <w:rFonts w:hAnsi="Times New Roman" w:cs="Times New Roman"/>
          <w:color w:val="000000"/>
          <w:sz w:val="24"/>
          <w:szCs w:val="24"/>
        </w:rPr>
        <w:t xml:space="preserve">, </w:t>
      </w:r>
      <w:r>
        <w:rPr>
          <w:rFonts w:hAnsi="Times New Roman" w:cs="Times New Roman"/>
          <w:color w:val="000000"/>
          <w:sz w:val="24"/>
          <w:szCs w:val="24"/>
        </w:rPr>
        <w:t>если</w:t>
      </w:r>
      <w:r>
        <w:rPr>
          <w:rFonts w:hAnsi="Times New Roman" w:cs="Times New Roman"/>
          <w:color w:val="000000"/>
          <w:sz w:val="24"/>
          <w:szCs w:val="24"/>
        </w:rPr>
        <w:t xml:space="preserve"> </w:t>
      </w:r>
      <w:r>
        <w:rPr>
          <w:rFonts w:hAnsi="Times New Roman" w:cs="Times New Roman"/>
          <w:color w:val="000000"/>
          <w:sz w:val="24"/>
          <w:szCs w:val="24"/>
        </w:rPr>
        <w:t>отказался</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w:t>
      </w:r>
      <w:r>
        <w:rPr>
          <w:rFonts w:hAnsi="Times New Roman" w:cs="Times New Roman"/>
          <w:color w:val="000000"/>
          <w:sz w:val="24"/>
          <w:szCs w:val="24"/>
        </w:rPr>
        <w:t>ведения</w:t>
      </w:r>
      <w:r>
        <w:rPr>
          <w:rFonts w:hAnsi="Times New Roman" w:cs="Times New Roman"/>
          <w:color w:val="000000"/>
          <w:sz w:val="24"/>
          <w:szCs w:val="24"/>
        </w:rPr>
        <w:t xml:space="preserve"> </w:t>
      </w:r>
      <w:r>
        <w:rPr>
          <w:rFonts w:hAnsi="Times New Roman" w:cs="Times New Roman"/>
          <w:color w:val="000000"/>
          <w:sz w:val="24"/>
          <w:szCs w:val="24"/>
        </w:rPr>
        <w:t>трудовой</w:t>
      </w:r>
      <w:r>
        <w:rPr>
          <w:rFonts w:hAnsi="Times New Roman" w:cs="Times New Roman"/>
          <w:color w:val="000000"/>
          <w:sz w:val="24"/>
          <w:szCs w:val="24"/>
        </w:rPr>
        <w:t xml:space="preserve"> </w:t>
      </w:r>
      <w:r>
        <w:rPr>
          <w:rFonts w:hAnsi="Times New Roman" w:cs="Times New Roman"/>
          <w:color w:val="000000"/>
          <w:sz w:val="24"/>
          <w:szCs w:val="24"/>
        </w:rPr>
        <w:t>книжки</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бумажной</w:t>
      </w:r>
      <w:r>
        <w:rPr>
          <w:rFonts w:hAnsi="Times New Roman" w:cs="Times New Roman"/>
          <w:color w:val="000000"/>
          <w:sz w:val="24"/>
          <w:szCs w:val="24"/>
        </w:rPr>
        <w:t xml:space="preserve"> </w:t>
      </w:r>
      <w:r>
        <w:rPr>
          <w:rFonts w:hAnsi="Times New Roman" w:cs="Times New Roman"/>
          <w:color w:val="000000"/>
          <w:sz w:val="24"/>
          <w:szCs w:val="24"/>
        </w:rPr>
        <w:t>форме</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основному</w:t>
      </w:r>
      <w:r>
        <w:rPr>
          <w:rFonts w:hAnsi="Times New Roman" w:cs="Times New Roman"/>
          <w:color w:val="000000"/>
          <w:sz w:val="24"/>
          <w:szCs w:val="24"/>
        </w:rPr>
        <w:t xml:space="preserve"> </w:t>
      </w:r>
      <w:r>
        <w:rPr>
          <w:rFonts w:hAnsi="Times New Roman" w:cs="Times New Roman"/>
          <w:color w:val="000000"/>
          <w:sz w:val="24"/>
          <w:szCs w:val="24"/>
        </w:rPr>
        <w:t>месту</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w:t>
      </w:r>
      <w:r>
        <w:rPr>
          <w:rFonts w:hAnsi="Times New Roman" w:cs="Times New Roman"/>
          <w:color w:val="000000"/>
          <w:sz w:val="24"/>
          <w:szCs w:val="24"/>
        </w:rPr>
        <w:t> Если</w:t>
      </w:r>
      <w:r>
        <w:rPr>
          <w:rFonts w:hAnsi="Times New Roman" w:cs="Times New Roman"/>
          <w:color w:val="000000"/>
          <w:sz w:val="24"/>
          <w:szCs w:val="24"/>
        </w:rPr>
        <w:t xml:space="preserve"> </w:t>
      </w:r>
      <w:r>
        <w:rPr>
          <w:rFonts w:hAnsi="Times New Roman" w:cs="Times New Roman"/>
          <w:color w:val="000000"/>
          <w:sz w:val="24"/>
          <w:szCs w:val="24"/>
        </w:rPr>
        <w:t>лицо</w:t>
      </w:r>
      <w:r>
        <w:rPr>
          <w:rFonts w:hAnsi="Times New Roman" w:cs="Times New Roman"/>
          <w:color w:val="000000"/>
          <w:sz w:val="24"/>
          <w:szCs w:val="24"/>
        </w:rPr>
        <w:t xml:space="preserve">, </w:t>
      </w:r>
      <w:r>
        <w:rPr>
          <w:rFonts w:hAnsi="Times New Roman" w:cs="Times New Roman"/>
          <w:color w:val="000000"/>
          <w:sz w:val="24"/>
          <w:szCs w:val="24"/>
        </w:rPr>
        <w:t>поступающее</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w:t>
      </w:r>
      <w:r>
        <w:rPr>
          <w:rFonts w:hAnsi="Times New Roman" w:cs="Times New Roman"/>
          <w:color w:val="000000"/>
          <w:sz w:val="24"/>
          <w:szCs w:val="24"/>
        </w:rPr>
        <w:t> отказалось</w:t>
      </w:r>
      <w:r>
        <w:rPr>
          <w:rFonts w:hAnsi="Times New Roman" w:cs="Times New Roman"/>
          <w:color w:val="000000"/>
          <w:sz w:val="24"/>
          <w:szCs w:val="24"/>
        </w:rPr>
        <w:t xml:space="preserve"> </w:t>
      </w:r>
      <w:r>
        <w:rPr>
          <w:rFonts w:hAnsi="Times New Roman" w:cs="Times New Roman"/>
          <w:color w:val="000000"/>
          <w:sz w:val="24"/>
          <w:szCs w:val="24"/>
        </w:rPr>
        <w:t>от ведения</w:t>
      </w:r>
      <w:r>
        <w:rPr>
          <w:rFonts w:hAnsi="Times New Roman" w:cs="Times New Roman"/>
          <w:color w:val="000000"/>
          <w:sz w:val="24"/>
          <w:szCs w:val="24"/>
        </w:rPr>
        <w:t xml:space="preserve"> </w:t>
      </w:r>
      <w:r>
        <w:rPr>
          <w:rFonts w:hAnsi="Times New Roman" w:cs="Times New Roman"/>
          <w:color w:val="000000"/>
          <w:sz w:val="24"/>
          <w:szCs w:val="24"/>
        </w:rPr>
        <w:t>бумажной</w:t>
      </w:r>
      <w:r>
        <w:rPr>
          <w:rFonts w:hAnsi="Times New Roman" w:cs="Times New Roman"/>
          <w:color w:val="000000"/>
          <w:sz w:val="24"/>
          <w:szCs w:val="24"/>
        </w:rPr>
        <w:t xml:space="preserve"> </w:t>
      </w:r>
      <w:r>
        <w:rPr>
          <w:rFonts w:hAnsi="Times New Roman" w:cs="Times New Roman"/>
          <w:color w:val="000000"/>
          <w:sz w:val="24"/>
          <w:szCs w:val="24"/>
        </w:rPr>
        <w:t>трудовой</w:t>
      </w:r>
      <w:r>
        <w:rPr>
          <w:rFonts w:hAnsi="Times New Roman" w:cs="Times New Roman"/>
          <w:color w:val="000000"/>
          <w:sz w:val="24"/>
          <w:szCs w:val="24"/>
        </w:rPr>
        <w:t xml:space="preserve"> </w:t>
      </w:r>
      <w:r>
        <w:rPr>
          <w:rFonts w:hAnsi="Times New Roman" w:cs="Times New Roman"/>
          <w:color w:val="000000"/>
          <w:sz w:val="24"/>
          <w:szCs w:val="24"/>
        </w:rPr>
        <w:t>книжки</w:t>
      </w:r>
      <w:r>
        <w:rPr>
          <w:rFonts w:hAnsi="Times New Roman" w:cs="Times New Roman"/>
          <w:color w:val="000000"/>
          <w:sz w:val="24"/>
          <w:szCs w:val="24"/>
        </w:rPr>
        <w:t xml:space="preserve">, </w:t>
      </w:r>
      <w:r>
        <w:rPr>
          <w:rFonts w:hAnsi="Times New Roman" w:cs="Times New Roman"/>
          <w:color w:val="000000"/>
          <w:sz w:val="24"/>
          <w:szCs w:val="24"/>
        </w:rPr>
        <w:t>предъявило</w:t>
      </w:r>
      <w:r>
        <w:rPr>
          <w:rFonts w:hAnsi="Times New Roman" w:cs="Times New Roman"/>
          <w:color w:val="000000"/>
          <w:sz w:val="24"/>
          <w:szCs w:val="24"/>
        </w:rPr>
        <w:t xml:space="preserve"> </w:t>
      </w:r>
      <w:r>
        <w:rPr>
          <w:rFonts w:hAnsi="Times New Roman" w:cs="Times New Roman"/>
          <w:color w:val="000000"/>
          <w:sz w:val="24"/>
          <w:szCs w:val="24"/>
        </w:rPr>
        <w:t>только</w:t>
      </w:r>
      <w:r>
        <w:rPr>
          <w:rFonts w:hAnsi="Times New Roman" w:cs="Times New Roman"/>
          <w:color w:val="000000"/>
          <w:sz w:val="24"/>
          <w:szCs w:val="24"/>
        </w:rPr>
        <w:t xml:space="preserve"> </w:t>
      </w:r>
      <w:r>
        <w:rPr>
          <w:rFonts w:hAnsi="Times New Roman" w:cs="Times New Roman"/>
          <w:color w:val="000000"/>
          <w:sz w:val="24"/>
          <w:szCs w:val="24"/>
        </w:rPr>
        <w:t>форму</w:t>
      </w:r>
      <w:r>
        <w:rPr>
          <w:rFonts w:hAnsi="Times New Roman" w:cs="Times New Roman"/>
          <w:color w:val="000000"/>
          <w:sz w:val="24"/>
          <w:szCs w:val="24"/>
        </w:rPr>
        <w:t xml:space="preserve"> </w:t>
      </w:r>
      <w:r>
        <w:rPr>
          <w:rFonts w:hAnsi="Times New Roman" w:cs="Times New Roman"/>
          <w:color w:val="000000"/>
          <w:sz w:val="24"/>
          <w:szCs w:val="24"/>
        </w:rPr>
        <w:t>СТД</w:t>
      </w:r>
      <w:r>
        <w:rPr>
          <w:rFonts w:hAnsi="Times New Roman" w:cs="Times New Roman"/>
          <w:color w:val="000000"/>
          <w:sz w:val="24"/>
          <w:szCs w:val="24"/>
        </w:rPr>
        <w:t>-</w:t>
      </w:r>
      <w:r>
        <w:rPr>
          <w:rFonts w:hAnsi="Times New Roman" w:cs="Times New Roman"/>
          <w:color w:val="000000"/>
          <w:sz w:val="24"/>
          <w:szCs w:val="24"/>
        </w:rPr>
        <w:t>Р</w:t>
      </w:r>
      <w:r>
        <w:rPr>
          <w:rFonts w:hAnsi="Times New Roman" w:cs="Times New Roman"/>
          <w:color w:val="000000"/>
          <w:sz w:val="24"/>
          <w:szCs w:val="24"/>
        </w:rPr>
        <w:t xml:space="preserve">, </w:t>
      </w:r>
      <w:r>
        <w:rPr>
          <w:rFonts w:hAnsi="Times New Roman" w:cs="Times New Roman"/>
          <w:color w:val="000000"/>
          <w:sz w:val="24"/>
          <w:szCs w:val="24"/>
        </w:rPr>
        <w:t>сведений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которой</w:t>
      </w:r>
      <w:r>
        <w:rPr>
          <w:rFonts w:hAnsi="Times New Roman" w:cs="Times New Roman"/>
          <w:color w:val="000000"/>
          <w:sz w:val="24"/>
          <w:szCs w:val="24"/>
        </w:rPr>
        <w:t xml:space="preserve"> </w:t>
      </w:r>
      <w:r>
        <w:rPr>
          <w:rFonts w:hAnsi="Times New Roman" w:cs="Times New Roman"/>
          <w:color w:val="000000"/>
          <w:sz w:val="24"/>
          <w:szCs w:val="24"/>
        </w:rPr>
        <w:t>недостаточно</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того</w:t>
      </w:r>
      <w:r>
        <w:rPr>
          <w:rFonts w:hAnsi="Times New Roman" w:cs="Times New Roman"/>
          <w:color w:val="000000"/>
          <w:sz w:val="24"/>
          <w:szCs w:val="24"/>
        </w:rPr>
        <w:t xml:space="preserve">, </w:t>
      </w:r>
      <w:r>
        <w:rPr>
          <w:rFonts w:hAnsi="Times New Roman" w:cs="Times New Roman"/>
          <w:color w:val="000000"/>
          <w:sz w:val="24"/>
          <w:szCs w:val="24"/>
        </w:rPr>
        <w:t>чтобы</w:t>
      </w:r>
      <w:r>
        <w:rPr>
          <w:rFonts w:hAnsi="Times New Roman" w:cs="Times New Roman"/>
          <w:color w:val="000000"/>
          <w:sz w:val="24"/>
          <w:szCs w:val="24"/>
        </w:rPr>
        <w:t xml:space="preserve"> </w:t>
      </w:r>
      <w:r>
        <w:rPr>
          <w:rFonts w:hAnsi="Times New Roman" w:cs="Times New Roman"/>
          <w:color w:val="000000"/>
          <w:sz w:val="24"/>
          <w:szCs w:val="24"/>
        </w:rPr>
        <w:t>сделать</w:t>
      </w:r>
      <w:r>
        <w:rPr>
          <w:rFonts w:hAnsi="Times New Roman" w:cs="Times New Roman"/>
          <w:color w:val="000000"/>
          <w:sz w:val="24"/>
          <w:szCs w:val="24"/>
        </w:rPr>
        <w:t xml:space="preserve"> </w:t>
      </w:r>
      <w:r>
        <w:rPr>
          <w:rFonts w:hAnsi="Times New Roman" w:cs="Times New Roman"/>
          <w:color w:val="000000"/>
          <w:sz w:val="24"/>
          <w:szCs w:val="24"/>
        </w:rPr>
        <w:t>вывод</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его</w:t>
      </w:r>
      <w:r>
        <w:rPr>
          <w:rFonts w:hAnsi="Times New Roman" w:cs="Times New Roman"/>
          <w:color w:val="000000"/>
          <w:sz w:val="24"/>
          <w:szCs w:val="24"/>
        </w:rPr>
        <w:t xml:space="preserve"> </w:t>
      </w:r>
      <w:r>
        <w:rPr>
          <w:rFonts w:hAnsi="Times New Roman" w:cs="Times New Roman"/>
          <w:color w:val="000000"/>
          <w:sz w:val="24"/>
          <w:szCs w:val="24"/>
        </w:rPr>
        <w:t>квалификации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опыте</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посчитать</w:t>
      </w:r>
      <w:r>
        <w:rPr>
          <w:rFonts w:hAnsi="Times New Roman" w:cs="Times New Roman"/>
          <w:color w:val="000000"/>
          <w:sz w:val="24"/>
          <w:szCs w:val="24"/>
        </w:rPr>
        <w:t xml:space="preserve"> </w:t>
      </w:r>
      <w:r>
        <w:rPr>
          <w:rFonts w:hAnsi="Times New Roman" w:cs="Times New Roman"/>
          <w:color w:val="000000"/>
          <w:sz w:val="24"/>
          <w:szCs w:val="24"/>
        </w:rPr>
        <w:t>страховой</w:t>
      </w:r>
      <w:r>
        <w:rPr>
          <w:rFonts w:hAnsi="Times New Roman" w:cs="Times New Roman"/>
          <w:color w:val="000000"/>
          <w:sz w:val="24"/>
          <w:szCs w:val="24"/>
        </w:rPr>
        <w:t xml:space="preserve"> </w:t>
      </w:r>
      <w:r>
        <w:rPr>
          <w:rFonts w:hAnsi="Times New Roman" w:cs="Times New Roman"/>
          <w:color w:val="000000"/>
          <w:sz w:val="24"/>
          <w:szCs w:val="24"/>
        </w:rPr>
        <w:t>стаж</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начисления</w:t>
      </w:r>
      <w:r>
        <w:rPr>
          <w:rFonts w:hAnsi="Times New Roman" w:cs="Times New Roman"/>
          <w:color w:val="000000"/>
          <w:sz w:val="24"/>
          <w:szCs w:val="24"/>
        </w:rPr>
        <w:t xml:space="preserve"> </w:t>
      </w:r>
      <w:r>
        <w:rPr>
          <w:rFonts w:hAnsi="Times New Roman" w:cs="Times New Roman"/>
          <w:color w:val="000000"/>
          <w:sz w:val="24"/>
          <w:szCs w:val="24"/>
        </w:rPr>
        <w:t>пособий</w:t>
      </w:r>
      <w:r>
        <w:rPr>
          <w:rFonts w:hAnsi="Times New Roman" w:cs="Times New Roman"/>
          <w:color w:val="000000"/>
          <w:sz w:val="24"/>
          <w:szCs w:val="24"/>
        </w:rPr>
        <w:t xml:space="preserve">, </w:t>
      </w:r>
      <w:r>
        <w:rPr>
          <w:rFonts w:hAnsi="Times New Roman" w:cs="Times New Roman"/>
          <w:color w:val="000000"/>
          <w:sz w:val="24"/>
          <w:szCs w:val="24"/>
        </w:rPr>
        <w:t>образовательная организация</w:t>
      </w:r>
      <w:r>
        <w:rPr>
          <w:rFonts w:hAnsi="Times New Roman" w:cs="Times New Roman"/>
          <w:color w:val="000000"/>
          <w:sz w:val="24"/>
          <w:szCs w:val="24"/>
        </w:rPr>
        <w:t xml:space="preserve"> </w:t>
      </w:r>
      <w:r>
        <w:rPr>
          <w:rFonts w:hAnsi="Times New Roman" w:cs="Times New Roman"/>
          <w:color w:val="000000"/>
          <w:sz w:val="24"/>
          <w:szCs w:val="24"/>
        </w:rPr>
        <w:t>вправе</w:t>
      </w:r>
      <w:r>
        <w:rPr>
          <w:rFonts w:hAnsi="Times New Roman" w:cs="Times New Roman"/>
          <w:color w:val="000000"/>
          <w:sz w:val="24"/>
          <w:szCs w:val="24"/>
        </w:rPr>
        <w:t xml:space="preserve"> </w:t>
      </w:r>
      <w:r>
        <w:rPr>
          <w:rFonts w:hAnsi="Times New Roman" w:cs="Times New Roman"/>
          <w:color w:val="000000"/>
          <w:sz w:val="24"/>
          <w:szCs w:val="24"/>
        </w:rPr>
        <w:t>запросить</w:t>
      </w:r>
      <w:r>
        <w:rPr>
          <w:rFonts w:hAnsi="Times New Roman" w:cs="Times New Roman"/>
          <w:color w:val="000000"/>
          <w:sz w:val="24"/>
          <w:szCs w:val="24"/>
        </w:rPr>
        <w:t xml:space="preserve"> </w:t>
      </w:r>
      <w:r>
        <w:rPr>
          <w:rFonts w:hAnsi="Times New Roman" w:cs="Times New Roman"/>
          <w:color w:val="000000"/>
          <w:sz w:val="24"/>
          <w:szCs w:val="24"/>
        </w:rPr>
        <w:t>у</w:t>
      </w:r>
      <w:r>
        <w:rPr>
          <w:rFonts w:hAnsi="Times New Roman" w:cs="Times New Roman"/>
          <w:color w:val="000000"/>
          <w:sz w:val="24"/>
          <w:szCs w:val="24"/>
        </w:rPr>
        <w:t xml:space="preserve"> </w:t>
      </w:r>
      <w:r>
        <w:rPr>
          <w:rFonts w:hAnsi="Times New Roman" w:cs="Times New Roman"/>
          <w:color w:val="000000"/>
          <w:sz w:val="24"/>
          <w:szCs w:val="24"/>
        </w:rPr>
        <w:t>него</w:t>
      </w:r>
      <w:r>
        <w:rPr>
          <w:rFonts w:hAnsi="Times New Roman" w:cs="Times New Roman"/>
          <w:color w:val="000000"/>
          <w:sz w:val="24"/>
          <w:szCs w:val="24"/>
        </w:rPr>
        <w:t xml:space="preserve"> </w:t>
      </w:r>
      <w:r>
        <w:rPr>
          <w:rFonts w:hAnsi="Times New Roman" w:cs="Times New Roman"/>
          <w:color w:val="000000"/>
          <w:sz w:val="24"/>
          <w:szCs w:val="24"/>
        </w:rPr>
        <w:t>бумажную</w:t>
      </w:r>
      <w:r>
        <w:rPr>
          <w:rFonts w:hAnsi="Times New Roman" w:cs="Times New Roman"/>
          <w:color w:val="000000"/>
          <w:sz w:val="24"/>
          <w:szCs w:val="24"/>
        </w:rPr>
        <w:t xml:space="preserve"> </w:t>
      </w:r>
      <w:r>
        <w:rPr>
          <w:rFonts w:hAnsi="Times New Roman" w:cs="Times New Roman"/>
          <w:color w:val="000000"/>
          <w:sz w:val="24"/>
          <w:szCs w:val="24"/>
        </w:rPr>
        <w:t>трудовую</w:t>
      </w:r>
      <w:r>
        <w:rPr>
          <w:rFonts w:hAnsi="Times New Roman" w:cs="Times New Roman"/>
          <w:color w:val="000000"/>
          <w:sz w:val="24"/>
          <w:szCs w:val="24"/>
        </w:rPr>
        <w:t xml:space="preserve"> </w:t>
      </w:r>
      <w:r>
        <w:rPr>
          <w:rFonts w:hAnsi="Times New Roman" w:cs="Times New Roman"/>
          <w:color w:val="000000"/>
          <w:sz w:val="24"/>
          <w:szCs w:val="24"/>
        </w:rPr>
        <w:t>книжку</w:t>
      </w:r>
      <w:r>
        <w:rPr>
          <w:rFonts w:hAnsi="Times New Roman" w:cs="Times New Roman"/>
          <w:color w:val="000000"/>
          <w:sz w:val="24"/>
          <w:szCs w:val="24"/>
        </w:rPr>
        <w:t xml:space="preserve">, </w:t>
      </w:r>
      <w:r>
        <w:rPr>
          <w:rFonts w:hAnsi="Times New Roman" w:cs="Times New Roman"/>
          <w:color w:val="000000"/>
          <w:sz w:val="24"/>
          <w:szCs w:val="24"/>
        </w:rPr>
        <w:t>чтобы</w:t>
      </w:r>
      <w:r>
        <w:rPr>
          <w:rFonts w:hAnsi="Times New Roman" w:cs="Times New Roman"/>
          <w:color w:val="000000"/>
          <w:sz w:val="24"/>
          <w:szCs w:val="24"/>
        </w:rPr>
        <w:t xml:space="preserve"> </w:t>
      </w:r>
      <w:r>
        <w:rPr>
          <w:rFonts w:hAnsi="Times New Roman" w:cs="Times New Roman"/>
          <w:color w:val="000000"/>
          <w:sz w:val="24"/>
          <w:szCs w:val="24"/>
        </w:rPr>
        <w:t>получить</w:t>
      </w:r>
      <w:r>
        <w:rPr>
          <w:rFonts w:hAnsi="Times New Roman" w:cs="Times New Roman"/>
          <w:color w:val="000000"/>
          <w:sz w:val="24"/>
          <w:szCs w:val="24"/>
        </w:rPr>
        <w:t xml:space="preserve"> </w:t>
      </w:r>
      <w:r>
        <w:rPr>
          <w:rFonts w:hAnsi="Times New Roman" w:cs="Times New Roman"/>
          <w:color w:val="000000"/>
          <w:sz w:val="24"/>
          <w:szCs w:val="24"/>
        </w:rPr>
        <w:t>эту</w:t>
      </w:r>
      <w:r>
        <w:rPr>
          <w:rFonts w:hAnsi="Times New Roman" w:cs="Times New Roman"/>
          <w:color w:val="000000"/>
          <w:sz w:val="24"/>
          <w:szCs w:val="24"/>
        </w:rPr>
        <w:t xml:space="preserve"> </w:t>
      </w:r>
      <w:r>
        <w:rPr>
          <w:rFonts w:hAnsi="Times New Roman" w:cs="Times New Roman"/>
          <w:color w:val="000000"/>
          <w:sz w:val="24"/>
          <w:szCs w:val="24"/>
        </w:rPr>
        <w:t>информацию</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вернуть</w:t>
      </w:r>
      <w:r>
        <w:rPr>
          <w:rFonts w:hAnsi="Times New Roman" w:cs="Times New Roman"/>
          <w:color w:val="000000"/>
          <w:sz w:val="24"/>
          <w:szCs w:val="24"/>
        </w:rPr>
        <w:t xml:space="preserve"> </w:t>
      </w:r>
      <w:r>
        <w:rPr>
          <w:rFonts w:hAnsi="Times New Roman" w:cs="Times New Roman"/>
          <w:color w:val="000000"/>
          <w:sz w:val="24"/>
          <w:szCs w:val="24"/>
        </w:rPr>
        <w:t>книжку</w:t>
      </w:r>
      <w:r>
        <w:rPr>
          <w:rFonts w:hAnsi="Times New Roman" w:cs="Times New Roman"/>
          <w:color w:val="000000"/>
          <w:sz w:val="24"/>
          <w:szCs w:val="24"/>
        </w:rPr>
        <w:t xml:space="preserve"> </w:t>
      </w:r>
      <w:r>
        <w:rPr>
          <w:rFonts w:hAnsi="Times New Roman" w:cs="Times New Roman"/>
          <w:color w:val="000000"/>
          <w:sz w:val="24"/>
          <w:szCs w:val="24"/>
        </w:rPr>
        <w:t>лицу</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форму</w:t>
      </w:r>
      <w:r>
        <w:rPr>
          <w:rFonts w:hAnsi="Times New Roman" w:cs="Times New Roman"/>
          <w:color w:val="000000"/>
          <w:sz w:val="24"/>
          <w:szCs w:val="24"/>
        </w:rPr>
        <w:t xml:space="preserve"> </w:t>
      </w:r>
      <w:r>
        <w:rPr>
          <w:rFonts w:hAnsi="Times New Roman" w:cs="Times New Roman"/>
          <w:color w:val="000000"/>
          <w:sz w:val="24"/>
          <w:szCs w:val="24"/>
        </w:rPr>
        <w:t>СТД</w:t>
      </w:r>
      <w:r>
        <w:rPr>
          <w:rFonts w:hAnsi="Times New Roman" w:cs="Times New Roman"/>
          <w:color w:val="000000"/>
          <w:sz w:val="24"/>
          <w:szCs w:val="24"/>
        </w:rPr>
        <w:t>-</w:t>
      </w:r>
      <w:r>
        <w:rPr>
          <w:rFonts w:hAnsi="Times New Roman" w:cs="Times New Roman"/>
          <w:color w:val="000000"/>
          <w:sz w:val="24"/>
          <w:szCs w:val="24"/>
        </w:rPr>
        <w:t>СФР</w:t>
      </w:r>
      <w:r>
        <w:rPr>
          <w:rFonts w:hAnsi="Times New Roman" w:cs="Times New Roman"/>
          <w:color w:val="000000"/>
          <w:sz w:val="24"/>
          <w:szCs w:val="24"/>
        </w:rPr>
        <w:t>;</w:t>
      </w:r>
      <w:r>
        <w:rPr>
          <w:rFonts w:hAnsi="Times New Roman" w:cs="Times New Roman"/>
          <w:color w:val="000000"/>
          <w:sz w:val="24"/>
          <w:szCs w:val="24"/>
        </w:rPr>
        <w:t>  </w:t>
      </w:r>
    </w:p>
    <w:p w:rsidR="00B74356" w:rsidRDefault="00B74356" w:rsidP="00A85B16">
      <w:pPr>
        <w:numPr>
          <w:ilvl w:val="0"/>
          <w:numId w:val="19"/>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документ</w:t>
      </w:r>
      <w:r>
        <w:rPr>
          <w:rFonts w:hAnsi="Times New Roman" w:cs="Times New Roman"/>
          <w:color w:val="000000"/>
          <w:sz w:val="24"/>
          <w:szCs w:val="24"/>
        </w:rPr>
        <w:t xml:space="preserve">, </w:t>
      </w:r>
      <w:r>
        <w:rPr>
          <w:rFonts w:hAnsi="Times New Roman" w:cs="Times New Roman"/>
          <w:color w:val="000000"/>
          <w:sz w:val="24"/>
          <w:szCs w:val="24"/>
        </w:rPr>
        <w:t>который</w:t>
      </w:r>
      <w:r>
        <w:rPr>
          <w:rFonts w:hAnsi="Times New Roman" w:cs="Times New Roman"/>
          <w:color w:val="000000"/>
          <w:sz w:val="24"/>
          <w:szCs w:val="24"/>
        </w:rPr>
        <w:t xml:space="preserve"> </w:t>
      </w:r>
      <w:r>
        <w:rPr>
          <w:rFonts w:hAnsi="Times New Roman" w:cs="Times New Roman"/>
          <w:color w:val="000000"/>
          <w:sz w:val="24"/>
          <w:szCs w:val="24"/>
        </w:rPr>
        <w:t>подтверждает</w:t>
      </w:r>
      <w:r>
        <w:rPr>
          <w:rFonts w:hAnsi="Times New Roman" w:cs="Times New Roman"/>
          <w:color w:val="000000"/>
          <w:sz w:val="24"/>
          <w:szCs w:val="24"/>
        </w:rPr>
        <w:t xml:space="preserve"> </w:t>
      </w:r>
      <w:r>
        <w:rPr>
          <w:rFonts w:hAnsi="Times New Roman" w:cs="Times New Roman"/>
          <w:color w:val="000000"/>
          <w:sz w:val="24"/>
          <w:szCs w:val="24"/>
        </w:rPr>
        <w:t>регистрацию</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системе</w:t>
      </w:r>
      <w:r>
        <w:rPr>
          <w:rFonts w:hAnsi="Times New Roman" w:cs="Times New Roman"/>
          <w:color w:val="000000"/>
          <w:sz w:val="24"/>
          <w:szCs w:val="24"/>
        </w:rPr>
        <w:t xml:space="preserve"> </w:t>
      </w:r>
      <w:r>
        <w:rPr>
          <w:rFonts w:hAnsi="Times New Roman" w:cs="Times New Roman"/>
          <w:color w:val="000000"/>
          <w:sz w:val="24"/>
          <w:szCs w:val="24"/>
        </w:rPr>
        <w:t>индивидуального</w:t>
      </w:r>
      <w:r>
        <w:rPr>
          <w:rFonts w:hAnsi="Times New Roman" w:cs="Times New Roman"/>
          <w:color w:val="000000"/>
          <w:sz w:val="24"/>
          <w:szCs w:val="24"/>
        </w:rPr>
        <w:t xml:space="preserve"> </w:t>
      </w:r>
      <w:r>
        <w:rPr>
          <w:rFonts w:hAnsi="Times New Roman" w:cs="Times New Roman"/>
          <w:color w:val="000000"/>
          <w:sz w:val="24"/>
          <w:szCs w:val="24"/>
        </w:rPr>
        <w:t>персонифицированного</w:t>
      </w:r>
      <w:r>
        <w:rPr>
          <w:rFonts w:hAnsi="Times New Roman" w:cs="Times New Roman"/>
          <w:color w:val="000000"/>
          <w:sz w:val="24"/>
          <w:szCs w:val="24"/>
        </w:rPr>
        <w:t xml:space="preserve"> </w:t>
      </w:r>
      <w:r>
        <w:rPr>
          <w:rFonts w:hAnsi="Times New Roman" w:cs="Times New Roman"/>
          <w:color w:val="000000"/>
          <w:sz w:val="24"/>
          <w:szCs w:val="24"/>
        </w:rPr>
        <w:t>учета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форме</w:t>
      </w:r>
      <w:r>
        <w:rPr>
          <w:rFonts w:hAnsi="Times New Roman" w:cs="Times New Roman"/>
          <w:color w:val="000000"/>
          <w:sz w:val="24"/>
          <w:szCs w:val="24"/>
        </w:rPr>
        <w:t xml:space="preserve"> </w:t>
      </w:r>
      <w:r>
        <w:rPr>
          <w:rFonts w:hAnsi="Times New Roman" w:cs="Times New Roman"/>
          <w:color w:val="000000"/>
          <w:sz w:val="24"/>
          <w:szCs w:val="24"/>
        </w:rPr>
        <w:t>электронного</w:t>
      </w:r>
      <w:r>
        <w:rPr>
          <w:rFonts w:hAnsi="Times New Roman" w:cs="Times New Roman"/>
          <w:color w:val="000000"/>
          <w:sz w:val="24"/>
          <w:szCs w:val="24"/>
        </w:rPr>
        <w:t xml:space="preserve"> </w:t>
      </w:r>
      <w:r>
        <w:rPr>
          <w:rFonts w:hAnsi="Times New Roman" w:cs="Times New Roman"/>
          <w:color w:val="000000"/>
          <w:sz w:val="24"/>
          <w:szCs w:val="24"/>
        </w:rPr>
        <w:t>документа</w:t>
      </w:r>
      <w:r>
        <w:rPr>
          <w:rFonts w:hAnsi="Times New Roman" w:cs="Times New Roman"/>
          <w:color w:val="000000"/>
          <w:sz w:val="24"/>
          <w:szCs w:val="24"/>
        </w:rPr>
        <w:t xml:space="preserve">, </w:t>
      </w:r>
      <w:r>
        <w:rPr>
          <w:rFonts w:hAnsi="Times New Roman" w:cs="Times New Roman"/>
          <w:color w:val="000000"/>
          <w:sz w:val="24"/>
          <w:szCs w:val="24"/>
        </w:rPr>
        <w:t>либо страховое свидетельство</w:t>
      </w:r>
      <w:r>
        <w:rPr>
          <w:rFonts w:hAnsi="Times New Roman" w:cs="Times New Roman"/>
          <w:color w:val="000000"/>
          <w:sz w:val="24"/>
          <w:szCs w:val="24"/>
        </w:rPr>
        <w:t xml:space="preserve"> </w:t>
      </w:r>
      <w:r>
        <w:rPr>
          <w:rFonts w:hAnsi="Times New Roman" w:cs="Times New Roman"/>
          <w:color w:val="000000"/>
          <w:sz w:val="24"/>
          <w:szCs w:val="24"/>
        </w:rPr>
        <w:t>государственного</w:t>
      </w:r>
      <w:r>
        <w:rPr>
          <w:rFonts w:hAnsi="Times New Roman" w:cs="Times New Roman"/>
          <w:color w:val="000000"/>
          <w:sz w:val="24"/>
          <w:szCs w:val="24"/>
        </w:rPr>
        <w:t xml:space="preserve"> </w:t>
      </w:r>
      <w:r>
        <w:rPr>
          <w:rFonts w:hAnsi="Times New Roman" w:cs="Times New Roman"/>
          <w:color w:val="000000"/>
          <w:sz w:val="24"/>
          <w:szCs w:val="24"/>
        </w:rPr>
        <w:t>пенсионного</w:t>
      </w:r>
      <w:r>
        <w:rPr>
          <w:rFonts w:hAnsi="Times New Roman" w:cs="Times New Roman"/>
          <w:color w:val="000000"/>
          <w:sz w:val="24"/>
          <w:szCs w:val="24"/>
        </w:rPr>
        <w:t xml:space="preserve"> </w:t>
      </w:r>
      <w:r>
        <w:rPr>
          <w:rFonts w:hAnsi="Times New Roman" w:cs="Times New Roman"/>
          <w:color w:val="000000"/>
          <w:sz w:val="24"/>
          <w:szCs w:val="24"/>
        </w:rPr>
        <w:t>страхования</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исключением случаев</w:t>
      </w:r>
      <w:r>
        <w:rPr>
          <w:rFonts w:hAnsi="Times New Roman" w:cs="Times New Roman"/>
          <w:color w:val="000000"/>
          <w:sz w:val="24"/>
          <w:szCs w:val="24"/>
        </w:rPr>
        <w:t xml:space="preserve">, </w:t>
      </w:r>
      <w:r>
        <w:rPr>
          <w:rFonts w:hAnsi="Times New Roman" w:cs="Times New Roman"/>
          <w:color w:val="000000"/>
          <w:sz w:val="24"/>
          <w:szCs w:val="24"/>
        </w:rPr>
        <w:t>когда трудовой</w:t>
      </w:r>
      <w:r>
        <w:rPr>
          <w:rFonts w:hAnsi="Times New Roman" w:cs="Times New Roman"/>
          <w:color w:val="000000"/>
          <w:sz w:val="24"/>
          <w:szCs w:val="24"/>
        </w:rPr>
        <w:t xml:space="preserve"> </w:t>
      </w:r>
      <w:r>
        <w:rPr>
          <w:rFonts w:hAnsi="Times New Roman" w:cs="Times New Roman"/>
          <w:color w:val="000000"/>
          <w:sz w:val="24"/>
          <w:szCs w:val="24"/>
        </w:rPr>
        <w:t>договор</w:t>
      </w:r>
      <w:r>
        <w:rPr>
          <w:rFonts w:hAnsi="Times New Roman" w:cs="Times New Roman"/>
          <w:color w:val="000000"/>
          <w:sz w:val="24"/>
          <w:szCs w:val="24"/>
        </w:rPr>
        <w:t xml:space="preserve"> </w:t>
      </w:r>
      <w:r>
        <w:rPr>
          <w:rFonts w:hAnsi="Times New Roman" w:cs="Times New Roman"/>
          <w:color w:val="000000"/>
          <w:sz w:val="24"/>
          <w:szCs w:val="24"/>
        </w:rPr>
        <w:t>заключается</w:t>
      </w:r>
      <w:r>
        <w:rPr>
          <w:rFonts w:hAnsi="Times New Roman" w:cs="Times New Roman"/>
          <w:color w:val="000000"/>
          <w:sz w:val="24"/>
          <w:szCs w:val="24"/>
        </w:rPr>
        <w:t xml:space="preserve"> </w:t>
      </w:r>
      <w:r>
        <w:rPr>
          <w:rFonts w:hAnsi="Times New Roman" w:cs="Times New Roman"/>
          <w:color w:val="000000"/>
          <w:sz w:val="24"/>
          <w:szCs w:val="24"/>
        </w:rPr>
        <w:t>впервые</w:t>
      </w:r>
      <w:r>
        <w:rPr>
          <w:rFonts w:hAnsi="Times New Roman" w:cs="Times New Roman"/>
          <w:color w:val="000000"/>
          <w:sz w:val="24"/>
          <w:szCs w:val="24"/>
        </w:rPr>
        <w:t>;</w:t>
      </w:r>
      <w:r>
        <w:rPr>
          <w:rFonts w:hAnsi="Times New Roman" w:cs="Times New Roman"/>
          <w:color w:val="000000"/>
          <w:sz w:val="24"/>
          <w:szCs w:val="24"/>
        </w:rPr>
        <w:t> </w:t>
      </w:r>
    </w:p>
    <w:p w:rsidR="00B74356" w:rsidRDefault="00B74356" w:rsidP="00A85B16">
      <w:pPr>
        <w:numPr>
          <w:ilvl w:val="0"/>
          <w:numId w:val="19"/>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воинского</w:t>
      </w:r>
      <w:r>
        <w:rPr>
          <w:rFonts w:hAnsi="Times New Roman" w:cs="Times New Roman"/>
          <w:color w:val="000000"/>
          <w:sz w:val="24"/>
          <w:szCs w:val="24"/>
        </w:rPr>
        <w:t xml:space="preserve"> </w:t>
      </w:r>
      <w:r>
        <w:rPr>
          <w:rFonts w:hAnsi="Times New Roman" w:cs="Times New Roman"/>
          <w:color w:val="000000"/>
          <w:sz w:val="24"/>
          <w:szCs w:val="24"/>
        </w:rPr>
        <w:t>учета</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военнообязанных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лиц</w:t>
      </w:r>
      <w:r>
        <w:rPr>
          <w:rFonts w:hAnsi="Times New Roman" w:cs="Times New Roman"/>
          <w:color w:val="000000"/>
          <w:sz w:val="24"/>
          <w:szCs w:val="24"/>
        </w:rPr>
        <w:t xml:space="preserve">, </w:t>
      </w:r>
      <w:r>
        <w:rPr>
          <w:rFonts w:hAnsi="Times New Roman" w:cs="Times New Roman"/>
          <w:color w:val="000000"/>
          <w:sz w:val="24"/>
          <w:szCs w:val="24"/>
        </w:rPr>
        <w:t>подлежащих</w:t>
      </w:r>
      <w:r>
        <w:rPr>
          <w:rFonts w:hAnsi="Times New Roman" w:cs="Times New Roman"/>
          <w:color w:val="000000"/>
          <w:sz w:val="24"/>
          <w:szCs w:val="24"/>
        </w:rPr>
        <w:t xml:space="preserve"> </w:t>
      </w:r>
      <w:r>
        <w:rPr>
          <w:rFonts w:hAnsi="Times New Roman" w:cs="Times New Roman"/>
          <w:color w:val="000000"/>
          <w:sz w:val="24"/>
          <w:szCs w:val="24"/>
        </w:rPr>
        <w:t>призыву</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военную</w:t>
      </w:r>
      <w:r>
        <w:rPr>
          <w:rFonts w:hAnsi="Times New Roman" w:cs="Times New Roman"/>
          <w:color w:val="000000"/>
          <w:sz w:val="24"/>
          <w:szCs w:val="24"/>
        </w:rPr>
        <w:t xml:space="preserve"> </w:t>
      </w:r>
      <w:r>
        <w:rPr>
          <w:rFonts w:hAnsi="Times New Roman" w:cs="Times New Roman"/>
          <w:color w:val="000000"/>
          <w:sz w:val="24"/>
          <w:szCs w:val="24"/>
        </w:rPr>
        <w:t>службу</w:t>
      </w:r>
      <w:r>
        <w:rPr>
          <w:rFonts w:hAnsi="Times New Roman" w:cs="Times New Roman"/>
          <w:color w:val="000000"/>
          <w:sz w:val="24"/>
          <w:szCs w:val="24"/>
        </w:rPr>
        <w:t>;</w:t>
      </w:r>
    </w:p>
    <w:p w:rsidR="00B74356" w:rsidRDefault="00B74356" w:rsidP="00A85B16">
      <w:pPr>
        <w:numPr>
          <w:ilvl w:val="0"/>
          <w:numId w:val="19"/>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об</w:t>
      </w:r>
      <w:r>
        <w:rPr>
          <w:rFonts w:hAnsi="Times New Roman" w:cs="Times New Roman"/>
          <w:color w:val="000000"/>
          <w:sz w:val="24"/>
          <w:szCs w:val="24"/>
        </w:rPr>
        <w:t xml:space="preserve"> </w:t>
      </w:r>
      <w:r>
        <w:rPr>
          <w:rFonts w:hAnsi="Times New Roman" w:cs="Times New Roman"/>
          <w:color w:val="000000"/>
          <w:sz w:val="24"/>
          <w:szCs w:val="24"/>
        </w:rPr>
        <w:t>образовании</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квалификации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наличии</w:t>
      </w:r>
      <w:r>
        <w:rPr>
          <w:rFonts w:hAnsi="Times New Roman" w:cs="Times New Roman"/>
          <w:color w:val="000000"/>
          <w:sz w:val="24"/>
          <w:szCs w:val="24"/>
        </w:rPr>
        <w:t xml:space="preserve"> </w:t>
      </w:r>
      <w:r>
        <w:rPr>
          <w:rFonts w:hAnsi="Times New Roman" w:cs="Times New Roman"/>
          <w:color w:val="000000"/>
          <w:sz w:val="24"/>
          <w:szCs w:val="24"/>
        </w:rPr>
        <w:t>специальных</w:t>
      </w:r>
      <w:r>
        <w:rPr>
          <w:rFonts w:hAnsi="Times New Roman" w:cs="Times New Roman"/>
          <w:color w:val="000000"/>
          <w:sz w:val="24"/>
          <w:szCs w:val="24"/>
        </w:rPr>
        <w:t xml:space="preserve"> </w:t>
      </w:r>
      <w:r>
        <w:rPr>
          <w:rFonts w:hAnsi="Times New Roman" w:cs="Times New Roman"/>
          <w:color w:val="000000"/>
          <w:sz w:val="24"/>
          <w:szCs w:val="24"/>
        </w:rPr>
        <w:t>знаний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при поступлении</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требующую</w:t>
      </w:r>
      <w:r>
        <w:rPr>
          <w:rFonts w:hAnsi="Times New Roman" w:cs="Times New Roman"/>
          <w:color w:val="000000"/>
          <w:sz w:val="24"/>
          <w:szCs w:val="24"/>
        </w:rPr>
        <w:t xml:space="preserve"> </w:t>
      </w:r>
      <w:r>
        <w:rPr>
          <w:rFonts w:hAnsi="Times New Roman" w:cs="Times New Roman"/>
          <w:color w:val="000000"/>
          <w:sz w:val="24"/>
          <w:szCs w:val="24"/>
        </w:rPr>
        <w:t>специальных</w:t>
      </w:r>
      <w:r>
        <w:rPr>
          <w:rFonts w:hAnsi="Times New Roman" w:cs="Times New Roman"/>
          <w:color w:val="000000"/>
          <w:sz w:val="24"/>
          <w:szCs w:val="24"/>
        </w:rPr>
        <w:t xml:space="preserve"> </w:t>
      </w:r>
      <w:r>
        <w:rPr>
          <w:rFonts w:hAnsi="Times New Roman" w:cs="Times New Roman"/>
          <w:color w:val="000000"/>
          <w:sz w:val="24"/>
          <w:szCs w:val="24"/>
        </w:rPr>
        <w:t>знаний</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специальной</w:t>
      </w:r>
      <w:r>
        <w:rPr>
          <w:rFonts w:hAnsi="Times New Roman" w:cs="Times New Roman"/>
          <w:color w:val="000000"/>
          <w:sz w:val="24"/>
          <w:szCs w:val="24"/>
        </w:rPr>
        <w:t xml:space="preserve"> </w:t>
      </w:r>
      <w:r>
        <w:rPr>
          <w:rFonts w:hAnsi="Times New Roman" w:cs="Times New Roman"/>
          <w:color w:val="000000"/>
          <w:sz w:val="24"/>
          <w:szCs w:val="24"/>
        </w:rPr>
        <w:t>подготовки</w:t>
      </w:r>
      <w:r>
        <w:rPr>
          <w:rFonts w:hAnsi="Times New Roman" w:cs="Times New Roman"/>
          <w:color w:val="000000"/>
          <w:sz w:val="24"/>
          <w:szCs w:val="24"/>
        </w:rPr>
        <w:t>;</w:t>
      </w:r>
    </w:p>
    <w:p w:rsidR="00A92FB4" w:rsidRDefault="00B74356" w:rsidP="00A85B16">
      <w:pPr>
        <w:numPr>
          <w:ilvl w:val="0"/>
          <w:numId w:val="19"/>
        </w:numPr>
        <w:spacing w:after="0" w:line="240" w:lineRule="auto"/>
        <w:ind w:left="780" w:right="180"/>
        <w:jc w:val="both"/>
        <w:rPr>
          <w:rFonts w:hAnsi="Times New Roman" w:cs="Times New Roman"/>
          <w:color w:val="000000"/>
          <w:sz w:val="24"/>
          <w:szCs w:val="24"/>
        </w:rPr>
      </w:pPr>
      <w:r>
        <w:rPr>
          <w:rFonts w:hAnsi="Times New Roman" w:cs="Times New Roman"/>
          <w:color w:val="000000"/>
          <w:sz w:val="24"/>
          <w:szCs w:val="24"/>
        </w:rPr>
        <w:t>справку</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наличии</w:t>
      </w:r>
      <w:r>
        <w:rPr>
          <w:rFonts w:hAnsi="Times New Roman" w:cs="Times New Roman"/>
          <w:color w:val="000000"/>
          <w:sz w:val="24"/>
          <w:szCs w:val="24"/>
        </w:rPr>
        <w:t xml:space="preserve"> (</w:t>
      </w:r>
      <w:r>
        <w:rPr>
          <w:rFonts w:hAnsi="Times New Roman" w:cs="Times New Roman"/>
          <w:color w:val="000000"/>
          <w:sz w:val="24"/>
          <w:szCs w:val="24"/>
        </w:rPr>
        <w:t>отсутствии</w:t>
      </w:r>
      <w:r>
        <w:rPr>
          <w:rFonts w:hAnsi="Times New Roman" w:cs="Times New Roman"/>
          <w:color w:val="000000"/>
          <w:sz w:val="24"/>
          <w:szCs w:val="24"/>
        </w:rPr>
        <w:t xml:space="preserve">) </w:t>
      </w:r>
      <w:r>
        <w:rPr>
          <w:rFonts w:hAnsi="Times New Roman" w:cs="Times New Roman"/>
          <w:color w:val="000000"/>
          <w:sz w:val="24"/>
          <w:szCs w:val="24"/>
        </w:rPr>
        <w:t>судимости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факта</w:t>
      </w:r>
      <w:r>
        <w:rPr>
          <w:rFonts w:hAnsi="Times New Roman" w:cs="Times New Roman"/>
          <w:color w:val="000000"/>
          <w:sz w:val="24"/>
          <w:szCs w:val="24"/>
        </w:rPr>
        <w:t xml:space="preserve"> </w:t>
      </w:r>
      <w:r>
        <w:rPr>
          <w:rFonts w:hAnsi="Times New Roman" w:cs="Times New Roman"/>
          <w:color w:val="000000"/>
          <w:sz w:val="24"/>
          <w:szCs w:val="24"/>
        </w:rPr>
        <w:t>уголовного</w:t>
      </w:r>
      <w:r>
        <w:rPr>
          <w:rFonts w:hAnsi="Times New Roman" w:cs="Times New Roman"/>
          <w:color w:val="000000"/>
          <w:sz w:val="24"/>
          <w:szCs w:val="24"/>
        </w:rPr>
        <w:t xml:space="preserve"> </w:t>
      </w:r>
      <w:r>
        <w:rPr>
          <w:rFonts w:hAnsi="Times New Roman" w:cs="Times New Roman"/>
          <w:color w:val="000000"/>
          <w:sz w:val="24"/>
          <w:szCs w:val="24"/>
        </w:rPr>
        <w:t>преследования</w:t>
      </w:r>
      <w:r>
        <w:rPr>
          <w:rFonts w:hAnsi="Times New Roman" w:cs="Times New Roman"/>
          <w:color w:val="000000"/>
          <w:sz w:val="24"/>
          <w:szCs w:val="24"/>
        </w:rPr>
        <w:t xml:space="preserve"> </w:t>
      </w:r>
      <w:r>
        <w:rPr>
          <w:rFonts w:hAnsi="Times New Roman" w:cs="Times New Roman"/>
          <w:color w:val="000000"/>
          <w:sz w:val="24"/>
          <w:szCs w:val="24"/>
        </w:rPr>
        <w:t>либо</w:t>
      </w:r>
      <w:r>
        <w:rPr>
          <w:rFonts w:hAnsi="Times New Roman" w:cs="Times New Roman"/>
          <w:color w:val="000000"/>
          <w:sz w:val="24"/>
          <w:szCs w:val="24"/>
        </w:rPr>
        <w:t xml:space="preserve"> </w:t>
      </w:r>
      <w:r>
        <w:rPr>
          <w:rFonts w:hAnsi="Times New Roman" w:cs="Times New Roman"/>
          <w:color w:val="000000"/>
          <w:sz w:val="24"/>
          <w:szCs w:val="24"/>
        </w:rPr>
        <w:t>о</w:t>
      </w:r>
      <w:r>
        <w:rPr>
          <w:rFonts w:hAnsi="Times New Roman" w:cs="Times New Roman"/>
          <w:color w:val="000000"/>
          <w:sz w:val="24"/>
          <w:szCs w:val="24"/>
        </w:rPr>
        <w:t xml:space="preserve"> </w:t>
      </w:r>
      <w:r>
        <w:rPr>
          <w:rFonts w:hAnsi="Times New Roman" w:cs="Times New Roman"/>
          <w:color w:val="000000"/>
          <w:sz w:val="24"/>
          <w:szCs w:val="24"/>
        </w:rPr>
        <w:t>прекращении</w:t>
      </w:r>
      <w:r>
        <w:rPr>
          <w:rFonts w:hAnsi="Times New Roman" w:cs="Times New Roman"/>
          <w:color w:val="000000"/>
          <w:sz w:val="24"/>
          <w:szCs w:val="24"/>
        </w:rPr>
        <w:t xml:space="preserve"> </w:t>
      </w:r>
      <w:r>
        <w:rPr>
          <w:rFonts w:hAnsi="Times New Roman" w:cs="Times New Roman"/>
          <w:color w:val="000000"/>
          <w:sz w:val="24"/>
          <w:szCs w:val="24"/>
        </w:rPr>
        <w:t>уголовного</w:t>
      </w:r>
      <w:r>
        <w:rPr>
          <w:rFonts w:hAnsi="Times New Roman" w:cs="Times New Roman"/>
          <w:color w:val="000000"/>
          <w:sz w:val="24"/>
          <w:szCs w:val="24"/>
        </w:rPr>
        <w:t xml:space="preserve"> </w:t>
      </w:r>
      <w:r>
        <w:rPr>
          <w:rFonts w:hAnsi="Times New Roman" w:cs="Times New Roman"/>
          <w:color w:val="000000"/>
          <w:sz w:val="24"/>
          <w:szCs w:val="24"/>
        </w:rPr>
        <w:t>преследования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реабилитирующим</w:t>
      </w:r>
      <w:r>
        <w:rPr>
          <w:rFonts w:hAnsi="Times New Roman" w:cs="Times New Roman"/>
          <w:color w:val="000000"/>
          <w:sz w:val="24"/>
          <w:szCs w:val="24"/>
        </w:rPr>
        <w:t xml:space="preserve"> </w:t>
      </w:r>
      <w:r>
        <w:rPr>
          <w:rFonts w:hAnsi="Times New Roman" w:cs="Times New Roman"/>
          <w:color w:val="000000"/>
          <w:sz w:val="24"/>
          <w:szCs w:val="24"/>
        </w:rPr>
        <w:t>основаниям</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преступления</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указаны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статье </w:t>
      </w:r>
      <w:r>
        <w:rPr>
          <w:rFonts w:hAnsi="Times New Roman" w:cs="Times New Roman"/>
          <w:color w:val="000000"/>
          <w:sz w:val="24"/>
          <w:szCs w:val="24"/>
        </w:rPr>
        <w:t xml:space="preserve">331 </w:t>
      </w:r>
      <w:r>
        <w:rPr>
          <w:rFonts w:hAnsi="Times New Roman" w:cs="Times New Roman"/>
          <w:color w:val="000000"/>
          <w:sz w:val="24"/>
          <w:szCs w:val="24"/>
        </w:rPr>
        <w:t>Трудового</w:t>
      </w:r>
      <w:r>
        <w:rPr>
          <w:rFonts w:hAnsi="Times New Roman" w:cs="Times New Roman"/>
          <w:color w:val="000000"/>
          <w:sz w:val="24"/>
          <w:szCs w:val="24"/>
        </w:rPr>
        <w:t xml:space="preserve"> </w:t>
      </w:r>
      <w:r>
        <w:rPr>
          <w:rFonts w:hAnsi="Times New Roman" w:cs="Times New Roman"/>
          <w:color w:val="000000"/>
          <w:sz w:val="24"/>
          <w:szCs w:val="24"/>
        </w:rPr>
        <w:t>кодекса</w:t>
      </w:r>
      <w:r>
        <w:rPr>
          <w:rFonts w:hAnsi="Times New Roman" w:cs="Times New Roman"/>
          <w:color w:val="000000"/>
          <w:sz w:val="24"/>
          <w:szCs w:val="24"/>
        </w:rPr>
        <w:t xml:space="preserve"> </w:t>
      </w:r>
      <w:r>
        <w:rPr>
          <w:rFonts w:hAnsi="Times New Roman" w:cs="Times New Roman"/>
          <w:color w:val="000000"/>
          <w:sz w:val="24"/>
          <w:szCs w:val="24"/>
        </w:rPr>
        <w:t>РФ</w:t>
      </w:r>
      <w:r>
        <w:rPr>
          <w:rFonts w:hAnsi="Times New Roman" w:cs="Times New Roman"/>
          <w:color w:val="000000"/>
          <w:sz w:val="24"/>
          <w:szCs w:val="24"/>
        </w:rPr>
        <w:t>.</w:t>
      </w:r>
    </w:p>
    <w:p w:rsidR="00A85B16" w:rsidRDefault="00A92FB4" w:rsidP="00A85B16">
      <w:pPr>
        <w:spacing w:after="0" w:line="240" w:lineRule="auto"/>
        <w:ind w:right="180"/>
        <w:jc w:val="both"/>
        <w:rPr>
          <w:rFonts w:hAnsi="Times New Roman" w:cs="Times New Roman"/>
          <w:color w:val="000000"/>
          <w:sz w:val="24"/>
          <w:szCs w:val="24"/>
        </w:rPr>
      </w:pP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приеме</w:t>
      </w:r>
      <w:r>
        <w:rPr>
          <w:rFonts w:hAnsi="Times New Roman" w:cs="Times New Roman"/>
          <w:color w:val="000000"/>
          <w:sz w:val="24"/>
          <w:szCs w:val="24"/>
        </w:rPr>
        <w:t xml:space="preserve"> </w:t>
      </w:r>
      <w:r>
        <w:rPr>
          <w:rFonts w:hAnsi="Times New Roman" w:cs="Times New Roman"/>
          <w:color w:val="000000"/>
          <w:sz w:val="24"/>
          <w:szCs w:val="24"/>
        </w:rPr>
        <w:t>подростков</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14 </w:t>
      </w:r>
      <w:r>
        <w:rPr>
          <w:rFonts w:hAnsi="Times New Roman" w:cs="Times New Roman"/>
          <w:color w:val="000000"/>
          <w:sz w:val="24"/>
          <w:szCs w:val="24"/>
        </w:rPr>
        <w:t>до</w:t>
      </w:r>
      <w:r>
        <w:rPr>
          <w:rFonts w:hAnsi="Times New Roman" w:cs="Times New Roman"/>
          <w:color w:val="000000"/>
          <w:sz w:val="24"/>
          <w:szCs w:val="24"/>
        </w:rPr>
        <w:t xml:space="preserve"> 15 </w:t>
      </w:r>
      <w:r>
        <w:rPr>
          <w:rFonts w:hAnsi="Times New Roman" w:cs="Times New Roman"/>
          <w:color w:val="000000"/>
          <w:sz w:val="24"/>
          <w:szCs w:val="24"/>
        </w:rPr>
        <w:t>лет</w:t>
      </w:r>
      <w:r>
        <w:rPr>
          <w:rFonts w:hAnsi="Times New Roman" w:cs="Times New Roman"/>
          <w:color w:val="000000"/>
          <w:sz w:val="24"/>
          <w:szCs w:val="24"/>
        </w:rPr>
        <w:t xml:space="preserve"> </w:t>
      </w:r>
      <w:r>
        <w:rPr>
          <w:rFonts w:hAnsi="Times New Roman" w:cs="Times New Roman"/>
          <w:color w:val="000000"/>
          <w:sz w:val="24"/>
          <w:szCs w:val="24"/>
        </w:rPr>
        <w:t>дополнительно</w:t>
      </w:r>
      <w:r>
        <w:rPr>
          <w:rFonts w:hAnsi="Times New Roman" w:cs="Times New Roman"/>
          <w:color w:val="000000"/>
          <w:sz w:val="24"/>
          <w:szCs w:val="24"/>
        </w:rPr>
        <w:t xml:space="preserve"> </w:t>
      </w:r>
      <w:r>
        <w:rPr>
          <w:rFonts w:hAnsi="Times New Roman" w:cs="Times New Roman"/>
          <w:color w:val="000000"/>
          <w:sz w:val="24"/>
          <w:szCs w:val="24"/>
        </w:rPr>
        <w:t>предъявляется</w:t>
      </w:r>
      <w:r>
        <w:rPr>
          <w:rFonts w:hAnsi="Times New Roman" w:cs="Times New Roman"/>
          <w:color w:val="000000"/>
          <w:sz w:val="24"/>
          <w:szCs w:val="24"/>
        </w:rPr>
        <w:t>:</w:t>
      </w:r>
    </w:p>
    <w:p w:rsidR="00A92FB4" w:rsidRPr="00A85B16" w:rsidRDefault="00A92FB4" w:rsidP="00A85B16">
      <w:pPr>
        <w:pStyle w:val="a3"/>
        <w:numPr>
          <w:ilvl w:val="0"/>
          <w:numId w:val="20"/>
        </w:numPr>
        <w:spacing w:after="0" w:line="240" w:lineRule="auto"/>
        <w:ind w:right="180"/>
        <w:jc w:val="both"/>
        <w:rPr>
          <w:rFonts w:hAnsi="Times New Roman" w:cs="Times New Roman"/>
          <w:color w:val="000000"/>
          <w:sz w:val="24"/>
          <w:szCs w:val="24"/>
        </w:rPr>
      </w:pPr>
      <w:r w:rsidRPr="00A85B16">
        <w:rPr>
          <w:rFonts w:hAnsi="Times New Roman" w:cs="Times New Roman"/>
          <w:color w:val="000000"/>
          <w:sz w:val="24"/>
          <w:szCs w:val="24"/>
        </w:rPr>
        <w:t>письменное</w:t>
      </w:r>
      <w:r w:rsidRPr="00A85B16">
        <w:rPr>
          <w:rFonts w:hAnsi="Times New Roman" w:cs="Times New Roman"/>
          <w:color w:val="000000"/>
          <w:sz w:val="24"/>
          <w:szCs w:val="24"/>
        </w:rPr>
        <w:t xml:space="preserve"> </w:t>
      </w:r>
      <w:r w:rsidRPr="00A85B16">
        <w:rPr>
          <w:rFonts w:hAnsi="Times New Roman" w:cs="Times New Roman"/>
          <w:color w:val="000000"/>
          <w:sz w:val="24"/>
          <w:szCs w:val="24"/>
        </w:rPr>
        <w:t>согласие</w:t>
      </w:r>
      <w:r w:rsidRPr="00A85B16">
        <w:rPr>
          <w:rFonts w:hAnsi="Times New Roman" w:cs="Times New Roman"/>
          <w:color w:val="000000"/>
          <w:sz w:val="24"/>
          <w:szCs w:val="24"/>
        </w:rPr>
        <w:t xml:space="preserve"> </w:t>
      </w:r>
      <w:r w:rsidRPr="00A85B16">
        <w:rPr>
          <w:rFonts w:hAnsi="Times New Roman" w:cs="Times New Roman"/>
          <w:color w:val="000000"/>
          <w:sz w:val="24"/>
          <w:szCs w:val="24"/>
        </w:rPr>
        <w:t>одного</w:t>
      </w:r>
      <w:r w:rsidRPr="00A85B16">
        <w:rPr>
          <w:rFonts w:hAnsi="Times New Roman" w:cs="Times New Roman"/>
          <w:color w:val="000000"/>
          <w:sz w:val="24"/>
          <w:szCs w:val="24"/>
        </w:rPr>
        <w:t xml:space="preserve"> </w:t>
      </w:r>
      <w:r w:rsidRPr="00A85B16">
        <w:rPr>
          <w:rFonts w:hAnsi="Times New Roman" w:cs="Times New Roman"/>
          <w:color w:val="000000"/>
          <w:sz w:val="24"/>
          <w:szCs w:val="24"/>
        </w:rPr>
        <w:t>из</w:t>
      </w:r>
      <w:r w:rsidRPr="00A85B16">
        <w:rPr>
          <w:rFonts w:hAnsi="Times New Roman" w:cs="Times New Roman"/>
          <w:color w:val="000000"/>
          <w:sz w:val="24"/>
          <w:szCs w:val="24"/>
        </w:rPr>
        <w:t xml:space="preserve"> </w:t>
      </w:r>
      <w:r w:rsidRPr="00A85B16">
        <w:rPr>
          <w:rFonts w:hAnsi="Times New Roman" w:cs="Times New Roman"/>
          <w:color w:val="000000"/>
          <w:sz w:val="24"/>
          <w:szCs w:val="24"/>
        </w:rPr>
        <w:t>родителей</w:t>
      </w:r>
      <w:r w:rsidRPr="00A85B16">
        <w:rPr>
          <w:rFonts w:hAnsi="Times New Roman" w:cs="Times New Roman"/>
          <w:color w:val="000000"/>
          <w:sz w:val="24"/>
          <w:szCs w:val="24"/>
        </w:rPr>
        <w:t xml:space="preserve"> (</w:t>
      </w:r>
      <w:r w:rsidRPr="00A85B16">
        <w:rPr>
          <w:rFonts w:hAnsi="Times New Roman" w:cs="Times New Roman"/>
          <w:color w:val="000000"/>
          <w:sz w:val="24"/>
          <w:szCs w:val="24"/>
        </w:rPr>
        <w:t>попечителя</w:t>
      </w:r>
      <w:r w:rsidRPr="00A85B16">
        <w:rPr>
          <w:rFonts w:hAnsi="Times New Roman" w:cs="Times New Roman"/>
          <w:color w:val="000000"/>
          <w:sz w:val="24"/>
          <w:szCs w:val="24"/>
        </w:rPr>
        <w:t>);</w:t>
      </w:r>
    </w:p>
    <w:p w:rsidR="00A92FB4" w:rsidRDefault="00A92FB4" w:rsidP="00A85B16">
      <w:pPr>
        <w:pStyle w:val="a3"/>
        <w:numPr>
          <w:ilvl w:val="0"/>
          <w:numId w:val="20"/>
        </w:numPr>
        <w:spacing w:before="100" w:beforeAutospacing="1" w:after="0" w:line="276" w:lineRule="auto"/>
        <w:ind w:right="180"/>
        <w:rPr>
          <w:rFonts w:hAnsi="Times New Roman" w:cs="Times New Roman"/>
          <w:color w:val="000000"/>
          <w:sz w:val="24"/>
          <w:szCs w:val="24"/>
        </w:rPr>
      </w:pPr>
      <w:r>
        <w:rPr>
          <w:rFonts w:hAnsi="Times New Roman" w:cs="Times New Roman"/>
          <w:color w:val="000000"/>
          <w:sz w:val="24"/>
          <w:szCs w:val="24"/>
        </w:rPr>
        <w:t>согласие</w:t>
      </w:r>
      <w:r>
        <w:rPr>
          <w:rFonts w:hAnsi="Times New Roman" w:cs="Times New Roman"/>
          <w:color w:val="000000"/>
          <w:sz w:val="24"/>
          <w:szCs w:val="24"/>
        </w:rPr>
        <w:t xml:space="preserve"> </w:t>
      </w:r>
      <w:r>
        <w:rPr>
          <w:rFonts w:hAnsi="Times New Roman" w:cs="Times New Roman"/>
          <w:color w:val="000000"/>
          <w:sz w:val="24"/>
          <w:szCs w:val="24"/>
        </w:rPr>
        <w:t>органа</w:t>
      </w:r>
      <w:r>
        <w:rPr>
          <w:rFonts w:hAnsi="Times New Roman" w:cs="Times New Roman"/>
          <w:color w:val="000000"/>
          <w:sz w:val="24"/>
          <w:szCs w:val="24"/>
        </w:rPr>
        <w:t xml:space="preserve"> </w:t>
      </w:r>
      <w:r>
        <w:rPr>
          <w:rFonts w:hAnsi="Times New Roman" w:cs="Times New Roman"/>
          <w:color w:val="000000"/>
          <w:sz w:val="24"/>
          <w:szCs w:val="24"/>
        </w:rPr>
        <w:t>опеки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попечительства</w:t>
      </w:r>
      <w:r>
        <w:rPr>
          <w:rFonts w:hAnsi="Times New Roman" w:cs="Times New Roman"/>
          <w:color w:val="000000"/>
          <w:sz w:val="24"/>
          <w:szCs w:val="24"/>
        </w:rPr>
        <w:t>.</w:t>
      </w:r>
    </w:p>
    <w:p w:rsidR="00401C0E" w:rsidRPr="00A92FB4" w:rsidRDefault="00401C0E" w:rsidP="00A85B16">
      <w:pPr>
        <w:spacing w:after="0" w:line="240" w:lineRule="auto"/>
        <w:ind w:right="180"/>
        <w:rPr>
          <w:rFonts w:hAnsi="Times New Roman" w:cs="Times New Roman"/>
          <w:color w:val="000000"/>
          <w:sz w:val="24"/>
          <w:szCs w:val="24"/>
        </w:rPr>
      </w:pPr>
      <w:r w:rsidRPr="00A92FB4">
        <w:rPr>
          <w:rFonts w:ascii="Times New Roman" w:eastAsia="Calibri" w:hAnsi="Times New Roman" w:cs="Times New Roman"/>
          <w:sz w:val="24"/>
          <w:szCs w:val="24"/>
          <w:lang w:eastAsia="ru-RU"/>
        </w:rPr>
        <w:t>Запрещается требовать от работника при приеме на работу документы, предоставление которых не предусмотрено законодательством.</w:t>
      </w:r>
    </w:p>
    <w:p w:rsidR="00401C0E" w:rsidRPr="009A6D09" w:rsidRDefault="00A92FB4"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2.4</w:t>
      </w:r>
      <w:r w:rsidR="00401C0E" w:rsidRPr="009A6D09">
        <w:rPr>
          <w:rFonts w:ascii="Times New Roman" w:eastAsia="Calibri" w:hAnsi="Times New Roman" w:cs="Times New Roman"/>
          <w:sz w:val="24"/>
          <w:szCs w:val="24"/>
          <w:lang w:eastAsia="ru-RU"/>
        </w:rPr>
        <w:t>. Прием на работу оформляется приказом руководителя образовательного учреждения, изданным на основании заключенного трудового договора. Содержание приказа должно соответствовать условиям заключенного трудового договора. Приказ руководителя образовательного учреждения о приеме на работу объявляется работнику под роспись в 3-хдневный срок со дня подписания трудового договора.</w:t>
      </w:r>
    </w:p>
    <w:p w:rsidR="00401C0E" w:rsidRPr="009A6D09" w:rsidRDefault="00A92FB4"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lastRenderedPageBreak/>
        <w:t xml:space="preserve">2.5. </w:t>
      </w:r>
      <w:r w:rsidR="00401C0E" w:rsidRPr="009A6D09">
        <w:rPr>
          <w:rFonts w:ascii="Times New Roman" w:eastAsia="Calibri" w:hAnsi="Times New Roman" w:cs="Times New Roman"/>
          <w:sz w:val="24"/>
          <w:szCs w:val="24"/>
          <w:lang w:eastAsia="ru-RU"/>
        </w:rPr>
        <w:t>Трудовой договор, не оформленный надлежащим образом, считается заключенным, если работник приступил к работе с ведома или по поручению руководителя образовательного учреждения или его представителя. При фактическом допущении работника к работе руководитель обязан оформить с ним трудовой договор в письменной форме не позднее 3 дней со дня фактического допущения работника к работе (ст.67 ТК РФ).</w:t>
      </w:r>
    </w:p>
    <w:p w:rsidR="00401C0E" w:rsidRPr="009A6D09" w:rsidRDefault="00A92FB4"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2.6</w:t>
      </w:r>
      <w:r w:rsidR="00401C0E" w:rsidRPr="009A6D09">
        <w:rPr>
          <w:rFonts w:ascii="Times New Roman" w:eastAsia="Calibri" w:hAnsi="Times New Roman" w:cs="Times New Roman"/>
          <w:sz w:val="24"/>
          <w:szCs w:val="24"/>
          <w:lang w:eastAsia="ru-RU"/>
        </w:rPr>
        <w:t>. При приеме на работу руководитель образовательного учреждения обязан ознакомить работника с действующими правилами внутреннего трудового распорядка, Уставом образовательного учреждения, должностной инструкцией, коллективным договором, Положением о материальном стимулировании работников, инструкцией по охране труда, проинструктировать по охране труда и технике безопасности, производственной санитарии и гигиене, противопожарной безопасности и организации охраны жизни и здоровья детей с оформлением инструктажа в журнале установленного образца. Другими локальными актами, действующими в образовательном учреждении.</w:t>
      </w:r>
    </w:p>
    <w:p w:rsidR="00401C0E" w:rsidRPr="009A6D09" w:rsidRDefault="00B534C1"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2.7</w:t>
      </w:r>
      <w:r w:rsidR="00401C0E" w:rsidRPr="009A6D09">
        <w:rPr>
          <w:rFonts w:ascii="Times New Roman" w:eastAsia="Calibri" w:hAnsi="Times New Roman" w:cs="Times New Roman"/>
          <w:sz w:val="24"/>
          <w:szCs w:val="24"/>
          <w:lang w:eastAsia="ru-RU"/>
        </w:rPr>
        <w:t>. На каждого работника шко</w:t>
      </w:r>
      <w:r w:rsidR="003920CB" w:rsidRPr="009A6D09">
        <w:rPr>
          <w:rFonts w:ascii="Times New Roman" w:eastAsia="Calibri" w:hAnsi="Times New Roman" w:cs="Times New Roman"/>
          <w:sz w:val="24"/>
          <w:szCs w:val="24"/>
          <w:lang w:eastAsia="ru-RU"/>
        </w:rPr>
        <w:t>л</w:t>
      </w:r>
      <w:r w:rsidR="00401C0E" w:rsidRPr="009A6D09">
        <w:rPr>
          <w:rFonts w:ascii="Times New Roman" w:eastAsia="Calibri" w:hAnsi="Times New Roman" w:cs="Times New Roman"/>
          <w:sz w:val="24"/>
          <w:szCs w:val="24"/>
          <w:lang w:eastAsia="ru-RU"/>
        </w:rPr>
        <w:t>ы ведется личное дело, состоящее из одного экземпляра трудового договора, заверенной копии приказа о приеме на работу, копии документа об образовании и (или) профессиональной подготовке, медицинского заключения об отсутствии противопоказаний к работе в образова</w:t>
      </w:r>
      <w:r w:rsidR="00401C0E" w:rsidRPr="009A6D09">
        <w:rPr>
          <w:rFonts w:ascii="Times New Roman" w:eastAsia="Calibri" w:hAnsi="Times New Roman" w:cs="Times New Roman"/>
          <w:sz w:val="24"/>
          <w:szCs w:val="24"/>
          <w:lang w:eastAsia="ru-RU"/>
        </w:rPr>
        <w:softHyphen/>
        <w:t>тельном учреждении, справки о наличии (отсутствии) судимости и (или) факта уголовного преследования либо о прекращении уголовного преследования по реабилитирующим основаниям.</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Личное дело работника хранится в школе, в том числе и после увольнения, в течение 75 лет.</w:t>
      </w:r>
    </w:p>
    <w:p w:rsidR="00401C0E" w:rsidRPr="009A6D09" w:rsidRDefault="00B534C1"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2.8</w:t>
      </w:r>
      <w:r w:rsidR="00401C0E" w:rsidRPr="009A6D09">
        <w:rPr>
          <w:rFonts w:ascii="Times New Roman" w:eastAsia="Calibri" w:hAnsi="Times New Roman" w:cs="Times New Roman"/>
          <w:sz w:val="24"/>
          <w:szCs w:val="24"/>
          <w:lang w:eastAsia="ru-RU"/>
        </w:rPr>
        <w:t>. О приеме работника в образовательное учреждение делается запись в книге учета личного состава, оформляется личная карточка формы Т-2.</w:t>
      </w: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p>
    <w:p w:rsidR="00B32462" w:rsidRDefault="00401C0E" w:rsidP="00496798">
      <w:pPr>
        <w:pStyle w:val="a3"/>
        <w:numPr>
          <w:ilvl w:val="0"/>
          <w:numId w:val="18"/>
        </w:num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Отказ в приеме на работу</w:t>
      </w:r>
    </w:p>
    <w:p w:rsidR="00496798" w:rsidRPr="00496798" w:rsidRDefault="00496798" w:rsidP="00496798">
      <w:pPr>
        <w:spacing w:after="0" w:line="276" w:lineRule="auto"/>
        <w:ind w:left="360"/>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3.1. Запрещается н</w:t>
      </w:r>
      <w:r w:rsidR="003640B3">
        <w:rPr>
          <w:rFonts w:ascii="Times New Roman" w:eastAsia="Calibri" w:hAnsi="Times New Roman" w:cs="Times New Roman"/>
          <w:sz w:val="24"/>
          <w:szCs w:val="24"/>
          <w:lang w:eastAsia="ru-RU"/>
        </w:rPr>
        <w:t>еобоснованный отказ в заключении</w:t>
      </w:r>
      <w:r w:rsidRPr="009A6D09">
        <w:rPr>
          <w:rFonts w:ascii="Times New Roman" w:eastAsia="Calibri" w:hAnsi="Times New Roman" w:cs="Times New Roman"/>
          <w:sz w:val="24"/>
          <w:szCs w:val="24"/>
          <w:lang w:eastAsia="ru-RU"/>
        </w:rPr>
        <w:t xml:space="preserve"> трудового договора.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w:t>
      </w:r>
      <w:r w:rsidR="00B74356">
        <w:rPr>
          <w:rFonts w:ascii="Times New Roman" w:eastAsia="Calibri" w:hAnsi="Times New Roman" w:cs="Times New Roman"/>
          <w:sz w:val="24"/>
          <w:szCs w:val="24"/>
          <w:lang w:eastAsia="ru-RU"/>
        </w:rPr>
        <w:t xml:space="preserve"> возраста,</w:t>
      </w:r>
      <w:r w:rsidRPr="009A6D09">
        <w:rPr>
          <w:rFonts w:ascii="Times New Roman" w:eastAsia="Calibri" w:hAnsi="Times New Roman" w:cs="Times New Roman"/>
          <w:sz w:val="24"/>
          <w:szCs w:val="24"/>
          <w:lang w:eastAsia="ru-RU"/>
        </w:rPr>
        <w:t xml:space="preserve"> места жительства (в том числе наличия или отсутствия регистрации по месту жительства или пребывания), а также других обстоятельств, не </w:t>
      </w:r>
      <w:r w:rsidR="00437793">
        <w:rPr>
          <w:rFonts w:ascii="Times New Roman" w:eastAsia="Calibri" w:hAnsi="Times New Roman" w:cs="Times New Roman"/>
          <w:sz w:val="24"/>
          <w:szCs w:val="24"/>
          <w:lang w:eastAsia="ru-RU"/>
        </w:rPr>
        <w:t>с</w:t>
      </w:r>
      <w:r w:rsidRPr="009A6D09">
        <w:rPr>
          <w:rFonts w:ascii="Times New Roman" w:eastAsia="Calibri" w:hAnsi="Times New Roman" w:cs="Times New Roman"/>
          <w:sz w:val="24"/>
          <w:szCs w:val="24"/>
          <w:lang w:eastAsia="ru-RU"/>
        </w:rPr>
        <w:t>вязанных с деловыми качествами работников, не допускается, за исключением случаев, предусмотренных федеральным законом (ст. 64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3.2. Зап</w:t>
      </w:r>
      <w:r w:rsidR="003640B3">
        <w:rPr>
          <w:rFonts w:ascii="Times New Roman" w:eastAsia="Calibri" w:hAnsi="Times New Roman" w:cs="Times New Roman"/>
          <w:sz w:val="24"/>
          <w:szCs w:val="24"/>
          <w:lang w:eastAsia="ru-RU"/>
        </w:rPr>
        <w:t>рещается отказывать в заключении</w:t>
      </w:r>
      <w:r w:rsidRPr="009A6D09">
        <w:rPr>
          <w:rFonts w:ascii="Times New Roman" w:eastAsia="Calibri" w:hAnsi="Times New Roman" w:cs="Times New Roman"/>
          <w:sz w:val="24"/>
          <w:szCs w:val="24"/>
          <w:lang w:eastAsia="ru-RU"/>
        </w:rPr>
        <w:t xml:space="preserve"> трудового договора женщинам по мотивам, связанным с беременностью или наличием детей,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 </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3.3. По</w:t>
      </w:r>
      <w:r w:rsidR="003640B3">
        <w:rPr>
          <w:rFonts w:ascii="Times New Roman" w:eastAsia="Calibri" w:hAnsi="Times New Roman" w:cs="Times New Roman"/>
          <w:sz w:val="24"/>
          <w:szCs w:val="24"/>
          <w:lang w:eastAsia="ru-RU"/>
        </w:rPr>
        <w:t xml:space="preserve"> письменному</w:t>
      </w:r>
      <w:r w:rsidRPr="009A6D09">
        <w:rPr>
          <w:rFonts w:ascii="Times New Roman" w:eastAsia="Calibri" w:hAnsi="Times New Roman" w:cs="Times New Roman"/>
          <w:sz w:val="24"/>
          <w:szCs w:val="24"/>
          <w:lang w:eastAsia="ru-RU"/>
        </w:rPr>
        <w:t xml:space="preserve"> требованию лица, к</w:t>
      </w:r>
      <w:r w:rsidR="003640B3">
        <w:rPr>
          <w:rFonts w:ascii="Times New Roman" w:eastAsia="Calibri" w:hAnsi="Times New Roman" w:cs="Times New Roman"/>
          <w:sz w:val="24"/>
          <w:szCs w:val="24"/>
          <w:lang w:eastAsia="ru-RU"/>
        </w:rPr>
        <w:t>оторому отказано в заключении</w:t>
      </w:r>
      <w:r w:rsidRPr="009A6D09">
        <w:rPr>
          <w:rFonts w:ascii="Times New Roman" w:eastAsia="Calibri" w:hAnsi="Times New Roman" w:cs="Times New Roman"/>
          <w:sz w:val="24"/>
          <w:szCs w:val="24"/>
          <w:lang w:eastAsia="ru-RU"/>
        </w:rPr>
        <w:t xml:space="preserve"> трудового договора, работодатель обязан сообщить причину отказа в пись</w:t>
      </w:r>
      <w:r w:rsidR="003640B3">
        <w:rPr>
          <w:rFonts w:ascii="Times New Roman" w:eastAsia="Calibri" w:hAnsi="Times New Roman" w:cs="Times New Roman"/>
          <w:sz w:val="24"/>
          <w:szCs w:val="24"/>
          <w:lang w:eastAsia="ru-RU"/>
        </w:rPr>
        <w:t>менной форме</w:t>
      </w:r>
      <w:r w:rsidR="00D874A3">
        <w:rPr>
          <w:rFonts w:ascii="Times New Roman" w:eastAsia="Calibri" w:hAnsi="Times New Roman" w:cs="Times New Roman"/>
          <w:sz w:val="24"/>
          <w:szCs w:val="24"/>
          <w:lang w:eastAsia="ru-RU"/>
        </w:rPr>
        <w:t xml:space="preserve"> в срок не позднее чем в течение семи рабочих дней со дня предъявления такого требования</w:t>
      </w:r>
      <w:r w:rsidR="003640B3">
        <w:rPr>
          <w:rFonts w:ascii="Times New Roman" w:eastAsia="Calibri" w:hAnsi="Times New Roman" w:cs="Times New Roman"/>
          <w:sz w:val="24"/>
          <w:szCs w:val="24"/>
          <w:lang w:eastAsia="ru-RU"/>
        </w:rPr>
        <w:t>. Отказ в заключении</w:t>
      </w:r>
      <w:r w:rsidRPr="009A6D09">
        <w:rPr>
          <w:rFonts w:ascii="Times New Roman" w:eastAsia="Calibri" w:hAnsi="Times New Roman" w:cs="Times New Roman"/>
          <w:sz w:val="24"/>
          <w:szCs w:val="24"/>
          <w:lang w:eastAsia="ru-RU"/>
        </w:rPr>
        <w:t xml:space="preserve"> трудового договора может быть обжалован в судебном порядке.</w:t>
      </w:r>
    </w:p>
    <w:p w:rsidR="00401C0E" w:rsidRPr="009A6D09" w:rsidRDefault="00401C0E" w:rsidP="00C1205C">
      <w:pPr>
        <w:spacing w:after="0" w:line="240" w:lineRule="auto"/>
        <w:jc w:val="center"/>
        <w:rPr>
          <w:rFonts w:ascii="Times New Roman" w:eastAsia="Calibri" w:hAnsi="Times New Roman" w:cs="Times New Roman"/>
          <w:sz w:val="24"/>
          <w:szCs w:val="24"/>
          <w:lang w:eastAsia="ru-RU"/>
        </w:rPr>
      </w:pPr>
    </w:p>
    <w:p w:rsidR="00401C0E" w:rsidRPr="009A6D09" w:rsidRDefault="00401C0E" w:rsidP="00496798">
      <w:pPr>
        <w:pStyle w:val="a3"/>
        <w:numPr>
          <w:ilvl w:val="0"/>
          <w:numId w:val="18"/>
        </w:num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Перевод на другую работу</w:t>
      </w:r>
    </w:p>
    <w:p w:rsidR="00B32462" w:rsidRPr="009A6D09" w:rsidRDefault="00B32462" w:rsidP="00496798">
      <w:pPr>
        <w:spacing w:after="0" w:line="276" w:lineRule="auto"/>
        <w:ind w:left="360"/>
        <w:rPr>
          <w:rFonts w:ascii="Times New Roman" w:eastAsia="Calibri" w:hAnsi="Times New Roman" w:cs="Times New Roman"/>
          <w:b/>
          <w:bCs/>
          <w:sz w:val="24"/>
          <w:szCs w:val="24"/>
          <w:lang w:eastAsia="ru-RU"/>
        </w:rPr>
      </w:pPr>
    </w:p>
    <w:p w:rsidR="00401C0E" w:rsidRPr="009A6D09" w:rsidRDefault="00B32462"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4.1. </w:t>
      </w:r>
      <w:r w:rsidR="00401C0E" w:rsidRPr="009A6D09">
        <w:rPr>
          <w:rFonts w:ascii="Times New Roman" w:eastAsia="Calibri" w:hAnsi="Times New Roman" w:cs="Times New Roman"/>
          <w:sz w:val="24"/>
          <w:szCs w:val="24"/>
          <w:lang w:eastAsia="ru-RU"/>
        </w:rPr>
        <w:t xml:space="preserve">Перевод на другую постоянную работу в том же учреждении по инициативе работодателя, допускается только с письменного согласия работника, за исключением случаев, предусмотренных трудовым кодексом (ст. 72 ТК РФ). По медицинскому заключению перевод работника регламентируется ст.73 ТК РФ. Если работник нуждается во временном переводе на другую работу на срок более четырех месяцев или в </w:t>
      </w:r>
      <w:r w:rsidR="00401C0E" w:rsidRPr="009A6D09">
        <w:rPr>
          <w:rFonts w:ascii="Times New Roman" w:eastAsia="Calibri" w:hAnsi="Times New Roman" w:cs="Times New Roman"/>
          <w:sz w:val="24"/>
          <w:szCs w:val="24"/>
          <w:lang w:eastAsia="ru-RU"/>
        </w:rPr>
        <w:lastRenderedPageBreak/>
        <w:t>постоянном переводе, то при отказе от перевода или отсутствии у работодателя соответствующей работы работник увольняется по п.8 ст. 77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4.2. По причинам, связанным с изменением организационных условий труда (изменение числа классов, групп, количества учащихся, часов по учебному плану, образовательных программ и т.д.) допускается изменение определенных сторонами условий трудового договора по инициативе администрации образовательного учреждения при продолжении работником работы без изменения трудовой функции. </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 введении указанных изменений работник должен быть уведомлен администрацией школы в письменной форме не позднее, чем за два месяца до их введения (ст. 74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4.3.</w:t>
      </w:r>
      <w:r w:rsidR="00B32462" w:rsidRPr="009A6D09">
        <w:rPr>
          <w:rFonts w:ascii="Times New Roman" w:eastAsia="Calibri" w:hAnsi="Times New Roman" w:cs="Times New Roman"/>
          <w:sz w:val="24"/>
          <w:szCs w:val="24"/>
          <w:lang w:eastAsia="ru-RU"/>
        </w:rPr>
        <w:t xml:space="preserve"> </w:t>
      </w:r>
      <w:r w:rsidRPr="009A6D09">
        <w:rPr>
          <w:rFonts w:ascii="Times New Roman" w:eastAsia="Calibri" w:hAnsi="Times New Roman" w:cs="Times New Roman"/>
          <w:sz w:val="24"/>
          <w:szCs w:val="24"/>
          <w:lang w:eastAsia="ru-RU"/>
        </w:rPr>
        <w:t>Если работник не согласен на продолжение работы в новых условиях, то администрация образовательного учреждения обязана в письменной форме предложить ему иную имеющуюся в образовательном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401C0E" w:rsidRPr="009A6D09" w:rsidRDefault="003920CB"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4.4. </w:t>
      </w:r>
      <w:r w:rsidR="00401C0E" w:rsidRPr="009A6D09">
        <w:rPr>
          <w:rFonts w:ascii="Times New Roman" w:eastAsia="Calibri" w:hAnsi="Times New Roman" w:cs="Times New Roman"/>
          <w:sz w:val="24"/>
          <w:szCs w:val="24"/>
          <w:lang w:eastAsia="ru-RU"/>
        </w:rPr>
        <w:t xml:space="preserve">В случае производственной необходимости администрация образовательного учреждения имеет право переводить работника на срок до одного месяца на не обусловленную трудовым договором работу в том же образовательном учреждении с оплатой труда по выполняемой работе, но не ниже среднего заработка по прежней работе. Такой перевод допускается для замещения отсутствующего работника и не может превышать одного месяца в течение календарного года (с 1 января по 31 декабря). </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4.5. Перевод работника на другую работу в образовательном учреждении оформляется приказом руководителя образовательного учреждения, на основании которого делается запись в трудовой книжке работника (за исключением случаев временного перевода). Перевод осуществляется с письменного согласия работника.</w:t>
      </w:r>
    </w:p>
    <w:p w:rsidR="00401C0E" w:rsidRPr="009A6D09" w:rsidRDefault="00401C0E" w:rsidP="00496798">
      <w:pPr>
        <w:spacing w:after="0" w:line="276" w:lineRule="auto"/>
        <w:rPr>
          <w:rFonts w:ascii="Times New Roman" w:eastAsia="Calibri" w:hAnsi="Times New Roman" w:cs="Times New Roman"/>
          <w:b/>
          <w:bCs/>
          <w:sz w:val="24"/>
          <w:szCs w:val="24"/>
          <w:lang w:eastAsia="ru-RU"/>
        </w:rPr>
      </w:pPr>
    </w:p>
    <w:p w:rsidR="00401C0E" w:rsidRPr="009A6D09" w:rsidRDefault="00401C0E" w:rsidP="00496798">
      <w:pPr>
        <w:pStyle w:val="a3"/>
        <w:numPr>
          <w:ilvl w:val="0"/>
          <w:numId w:val="18"/>
        </w:num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Прекращение трудового договора</w:t>
      </w:r>
    </w:p>
    <w:p w:rsidR="00B32462" w:rsidRPr="009A6D09" w:rsidRDefault="00B32462" w:rsidP="00496798">
      <w:pPr>
        <w:spacing w:after="0" w:line="276" w:lineRule="auto"/>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5.1. Прекращение трудового договора может иметь место только по основаниям, предусмотренным законодательством.</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5.2. Работник имеет право расторгнуть трудовой договор, предупредив об этом администрацию письменно за две недели (ст. 80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 соглашению между работником и администрацией шко</w:t>
      </w:r>
      <w:r w:rsidR="00EE7A34">
        <w:rPr>
          <w:rFonts w:ascii="Times New Roman" w:eastAsia="Calibri" w:hAnsi="Times New Roman" w:cs="Times New Roman"/>
          <w:sz w:val="24"/>
          <w:szCs w:val="24"/>
          <w:lang w:eastAsia="ru-RU"/>
        </w:rPr>
        <w:t>л</w:t>
      </w:r>
      <w:r w:rsidR="00DD2162">
        <w:rPr>
          <w:rFonts w:ascii="Times New Roman" w:eastAsia="Calibri" w:hAnsi="Times New Roman" w:cs="Times New Roman"/>
          <w:sz w:val="24"/>
          <w:szCs w:val="24"/>
          <w:lang w:eastAsia="ru-RU"/>
        </w:rPr>
        <w:t xml:space="preserve">ы трудовой договор, может быть </w:t>
      </w:r>
      <w:r w:rsidRPr="009A6D09">
        <w:rPr>
          <w:rFonts w:ascii="Times New Roman" w:eastAsia="Calibri" w:hAnsi="Times New Roman" w:cs="Times New Roman"/>
          <w:sz w:val="24"/>
          <w:szCs w:val="24"/>
          <w:lang w:eastAsia="ru-RU"/>
        </w:rPr>
        <w:t>расторгнут и до истечения срока предупреждения об увольнении.</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 расторжении трудового договора по уважительным причинам, предусмотренным действующим законодательством, администрация школы обязана расторгнуть трудовой договор в срок, о котором просит работник.</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До истечения срока предупреждения об увольнении работник имеет право в любое время отозвать свое заявление об увольнении.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РФ и иными федеральными законами не </w:t>
      </w:r>
      <w:r w:rsidR="00EE7A34">
        <w:rPr>
          <w:rFonts w:ascii="Times New Roman" w:eastAsia="Calibri" w:hAnsi="Times New Roman" w:cs="Times New Roman"/>
          <w:sz w:val="24"/>
          <w:szCs w:val="24"/>
          <w:lang w:eastAsia="ru-RU"/>
        </w:rPr>
        <w:t>может быть отказано в заключении</w:t>
      </w:r>
      <w:r w:rsidRPr="009A6D09">
        <w:rPr>
          <w:rFonts w:ascii="Times New Roman" w:eastAsia="Calibri" w:hAnsi="Times New Roman" w:cs="Times New Roman"/>
          <w:sz w:val="24"/>
          <w:szCs w:val="24"/>
          <w:lang w:eastAsia="ru-RU"/>
        </w:rPr>
        <w:t xml:space="preserve"> трудового договора.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5.3. О расторжении трудового договора, независимо от</w:t>
      </w:r>
      <w:r w:rsidR="00C26393">
        <w:rPr>
          <w:rFonts w:ascii="Times New Roman" w:eastAsia="Calibri" w:hAnsi="Times New Roman" w:cs="Times New Roman"/>
          <w:sz w:val="24"/>
          <w:szCs w:val="24"/>
          <w:lang w:eastAsia="ru-RU"/>
        </w:rPr>
        <w:t xml:space="preserve"> того, к</w:t>
      </w:r>
      <w:r w:rsidRPr="009A6D09">
        <w:rPr>
          <w:rFonts w:ascii="Times New Roman" w:eastAsia="Calibri" w:hAnsi="Times New Roman" w:cs="Times New Roman"/>
          <w:sz w:val="24"/>
          <w:szCs w:val="24"/>
          <w:lang w:eastAsia="ru-RU"/>
        </w:rPr>
        <w:t>то являлся инициатором, работодатель обязан:</w:t>
      </w:r>
    </w:p>
    <w:p w:rsidR="00401C0E" w:rsidRPr="009A6D09" w:rsidRDefault="00401C0E" w:rsidP="00C1205C">
      <w:pPr>
        <w:widowControl w:val="0"/>
        <w:numPr>
          <w:ilvl w:val="0"/>
          <w:numId w:val="3"/>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издать приказ об увольнении работника с указанием причины увольнения в точном соответствии с формулировкой и ссылкой на соответствующую норму в Трудовом кодексе РФ;</w:t>
      </w:r>
    </w:p>
    <w:p w:rsidR="00401C0E" w:rsidRPr="009A6D09" w:rsidRDefault="00401C0E" w:rsidP="00C1205C">
      <w:pPr>
        <w:widowControl w:val="0"/>
        <w:numPr>
          <w:ilvl w:val="0"/>
          <w:numId w:val="3"/>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выдать работнику в день увольнения оформленную трудовую книжку;</w:t>
      </w:r>
    </w:p>
    <w:p w:rsidR="00401C0E" w:rsidRPr="009A6D09" w:rsidRDefault="00401C0E" w:rsidP="00C1205C">
      <w:pPr>
        <w:widowControl w:val="0"/>
        <w:numPr>
          <w:ilvl w:val="0"/>
          <w:numId w:val="3"/>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выплатить работнику в день увольнения все причитающиеся ему суммы.</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lastRenderedPageBreak/>
        <w:t>5.4. 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соответствующую статью, часть статьи, пункт статьи ТК РФ или иного федерального закона.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 получении трудовой книжки в связи с увольнением работник расписывается в личной карточке формы Т-2 и в книге учета движения трудовых книжек и вкладышей к ним.</w:t>
      </w:r>
    </w:p>
    <w:p w:rsidR="00B32462" w:rsidRPr="009A6D09" w:rsidRDefault="00B32462" w:rsidP="00C1205C">
      <w:pPr>
        <w:spacing w:after="0" w:line="240" w:lineRule="auto"/>
        <w:jc w:val="both"/>
        <w:rPr>
          <w:rFonts w:ascii="Times New Roman" w:eastAsia="Calibri" w:hAnsi="Times New Roman" w:cs="Times New Roman"/>
          <w:sz w:val="24"/>
          <w:szCs w:val="24"/>
          <w:lang w:eastAsia="ru-RU"/>
        </w:rPr>
      </w:pP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6.</w:t>
      </w:r>
      <w:r w:rsidR="00496798">
        <w:rPr>
          <w:rFonts w:ascii="Times New Roman" w:eastAsia="Calibri" w:hAnsi="Times New Roman" w:cs="Times New Roman"/>
          <w:b/>
          <w:bCs/>
          <w:sz w:val="24"/>
          <w:szCs w:val="24"/>
          <w:lang w:eastAsia="ru-RU"/>
        </w:rPr>
        <w:t xml:space="preserve"> </w:t>
      </w:r>
      <w:r w:rsidRPr="009A6D09">
        <w:rPr>
          <w:rFonts w:ascii="Times New Roman" w:eastAsia="Calibri" w:hAnsi="Times New Roman" w:cs="Times New Roman"/>
          <w:b/>
          <w:bCs/>
          <w:sz w:val="24"/>
          <w:szCs w:val="24"/>
          <w:lang w:eastAsia="ru-RU"/>
        </w:rPr>
        <w:t>Основные права и обязанности руководителя образовательного учреждения</w:t>
      </w:r>
    </w:p>
    <w:p w:rsidR="00B32462" w:rsidRPr="009A6D09" w:rsidRDefault="00B32462" w:rsidP="00496798">
      <w:pPr>
        <w:spacing w:after="0" w:line="276" w:lineRule="auto"/>
        <w:jc w:val="center"/>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6.1. Директор школы имеет право на:</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управление образовательным учреждением и персоналом, принятие решений в пределах полномочий, установленных Уставом образовательного учреждения;</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установление структуры управления деятельностью образовательного учреждения, штатного расписания, распределение должностных обязанностей (ст.32 Закона РФ «Об образовании»);</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заключение и расторжение трудовых договоров с работниками;</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организацию условий труда работников, определяемых по соглашению с собственником образовательного учреждения;</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установление ставок заработной платы работников школы в пределах собственных финансовых средств и с учетом ограничений, установленных федеральными и местными нормативами;</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установление надбавок и доплат работникам школы, порядка и размеров их премирования;</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разработку и принятие правил внутреннего трудового распорядка образовательного учреждения, иных локальных актов;</w:t>
      </w:r>
    </w:p>
    <w:p w:rsidR="00401C0E" w:rsidRPr="009A6D09"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поощрение работников и применение к ним дисциплинарных мер;</w:t>
      </w:r>
    </w:p>
    <w:p w:rsidR="00401C0E" w:rsidRPr="00C26393" w:rsidRDefault="00401C0E" w:rsidP="00C1205C">
      <w:pPr>
        <w:widowControl w:val="0"/>
        <w:numPr>
          <w:ilvl w:val="0"/>
          <w:numId w:val="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создание совместно с другими руководителями образовательных учреждений объединений для защиты своих интересов и на вступление в такие объединения;</w:t>
      </w:r>
    </w:p>
    <w:p w:rsidR="00401C0E" w:rsidRPr="009A6D09" w:rsidRDefault="00401C0E" w:rsidP="00C1205C">
      <w:pPr>
        <w:tabs>
          <w:tab w:val="num" w:pos="0"/>
        </w:tabs>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6.2. Директор школы обязан:</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соблюдать законы Российской Федерации и иные нормативные акты о труде, договоры о труде, обеспечивать работникам производственные и социально-бытовые условия, соответствующие правилам и нормам охраны труда и противопожарной безопасности;</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заключать коллективные договоры по требованию выборного профсоюзного органа;</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разрабатывать планы социального развития учреждения и обеспечивать их выполнение;</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разрабатывать и утверждать в установленном порядке правила внутреннего трудового распорядка для работников школы с учетом мнения их представительного органа;</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принимать меры по участию работников в управлении школы, укреплять и развивать социальное партнерство;</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выплачивать в полном объеме заработную плату в сроки, установленные в коллективном договоре;</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осуществлять социальное, медицинское и иные виды обязательного страхования работников;</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проводить мероприятия по сохранению рабочих мест;</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создавать условия, обеспечивающие охрану жизни и здоровья обучающихся, и работников, предупреждать их заболеваемость и травматизм, контролировать знание и </w:t>
      </w:r>
      <w:r w:rsidRPr="009A6D09">
        <w:rPr>
          <w:rFonts w:ascii="Times New Roman" w:eastAsia="Calibri" w:hAnsi="Times New Roman" w:cs="Times New Roman"/>
          <w:sz w:val="24"/>
          <w:szCs w:val="24"/>
          <w:lang w:eastAsia="ru-RU"/>
        </w:rPr>
        <w:lastRenderedPageBreak/>
        <w:t>соблюдение работниками требований инструкции по охране труда, правил пожарной безопасности;</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правильно организовать труд работников в соответствии с их специальностью и квалификацией, закрепить за каждым из них определенное место работы, предоставить исправное оборудование, создать здоровые и безопасные условия труда;</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работника, появившегося на работе в нетрезвом состоянии, не допускать к исполнению своих обязанностей в данный рабочий день и принять к нему соответствующие меры, согласно действующему законодательству;</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создать условия </w:t>
      </w:r>
      <w:r w:rsidR="00B32462" w:rsidRPr="009A6D09">
        <w:rPr>
          <w:rFonts w:ascii="Times New Roman" w:eastAsia="Calibri" w:hAnsi="Times New Roman" w:cs="Times New Roman"/>
          <w:sz w:val="24"/>
          <w:szCs w:val="24"/>
          <w:lang w:eastAsia="ru-RU"/>
        </w:rPr>
        <w:t>для систематического</w:t>
      </w:r>
      <w:r w:rsidRPr="009A6D09">
        <w:rPr>
          <w:rFonts w:ascii="Times New Roman" w:eastAsia="Calibri" w:hAnsi="Times New Roman" w:cs="Times New Roman"/>
          <w:sz w:val="24"/>
          <w:szCs w:val="24"/>
          <w:lang w:eastAsia="ru-RU"/>
        </w:rPr>
        <w:t xml:space="preserve"> повышения работниками деловой квалификации, профессионального мастерства, совмещения работы с обучением в учебных заведениях, проводить в установленные сроки аттестацию тренеров - преподавателей;</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принимать меры к своевременному обеспечению работников необходимым оборудованием, учебными пособиями, хозяйственным инвентарем;</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чутко относиться к повседневным нуждам работников, предоставлять им установленные льготы и преимущества, повышать роль морального и материального стимулирования труда;</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способствовать созданию в трудовом коллективе деловой, творческой обстановки; всемерно поддерживать и развивать инициативу и активность работников; </w:t>
      </w:r>
    </w:p>
    <w:p w:rsidR="00401C0E" w:rsidRPr="009A6D09" w:rsidRDefault="00401C0E" w:rsidP="00C1205C">
      <w:pPr>
        <w:widowControl w:val="0"/>
        <w:numPr>
          <w:ilvl w:val="0"/>
          <w:numId w:val="5"/>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своевременно рассматривать критические замечания работников и сообщать им о принятых мерах.</w:t>
      </w:r>
    </w:p>
    <w:p w:rsidR="00B32462" w:rsidRPr="009A6D09" w:rsidRDefault="00B32462" w:rsidP="00C1205C">
      <w:pPr>
        <w:widowControl w:val="0"/>
        <w:tabs>
          <w:tab w:val="left" w:pos="567"/>
        </w:tabs>
        <w:autoSpaceDE w:val="0"/>
        <w:autoSpaceDN w:val="0"/>
        <w:adjustRightInd w:val="0"/>
        <w:spacing w:after="0" w:line="240" w:lineRule="auto"/>
        <w:jc w:val="both"/>
        <w:rPr>
          <w:rFonts w:ascii="Times New Roman" w:eastAsia="Calibri" w:hAnsi="Times New Roman" w:cs="Times New Roman"/>
          <w:sz w:val="24"/>
          <w:szCs w:val="24"/>
          <w:lang w:eastAsia="ru-RU"/>
        </w:rPr>
      </w:pP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7. Основные права и обязанности работника образовательного учреждения</w:t>
      </w:r>
    </w:p>
    <w:p w:rsidR="00B32462" w:rsidRPr="009A6D09" w:rsidRDefault="00B32462" w:rsidP="00496798">
      <w:pPr>
        <w:spacing w:after="0" w:line="276" w:lineRule="auto"/>
        <w:jc w:val="both"/>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7.1. Работник имеет право на:</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работу, отвечающую его профессиональной подготовке и квалификации;</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производственные и социально-бытовые условия, обеспечивающие безопасность и соблюдение требований гигиены и труда;</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охрану труда;</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оплату труда, без какой бы то ни было дискриминации и не ниже размеров, установленных Правительством Российской Федерации для соответствующих профессионально-квалификационных групп работников;</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праздничных нерабочих дней, оплачиваемых ежегодных отпусков, сокращенного рабочего дня;</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профессиональную подготовку, переподготовку и повышение ква</w:t>
      </w:r>
      <w:r w:rsidRPr="009A6D09">
        <w:rPr>
          <w:rFonts w:ascii="Times New Roman" w:eastAsia="Calibri" w:hAnsi="Times New Roman" w:cs="Times New Roman"/>
          <w:sz w:val="24"/>
          <w:szCs w:val="24"/>
          <w:lang w:eastAsia="ru-RU"/>
        </w:rPr>
        <w:softHyphen/>
        <w:t xml:space="preserve">лификации в соответствии с планами социального развития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получение квалификационной категории при успешном прохождении аттестации в соответствии с </w:t>
      </w:r>
      <w:r w:rsidR="009B3BEE">
        <w:rPr>
          <w:rFonts w:ascii="Times New Roman" w:eastAsia="Calibri" w:hAnsi="Times New Roman" w:cs="Times New Roman"/>
          <w:sz w:val="24"/>
          <w:szCs w:val="24"/>
          <w:lang w:eastAsia="ru-RU"/>
        </w:rPr>
        <w:t>Порядком</w:t>
      </w:r>
      <w:r w:rsidRPr="009A6D09">
        <w:rPr>
          <w:rFonts w:ascii="Times New Roman" w:eastAsia="Calibri" w:hAnsi="Times New Roman" w:cs="Times New Roman"/>
          <w:sz w:val="24"/>
          <w:szCs w:val="24"/>
          <w:lang w:eastAsia="ru-RU"/>
        </w:rPr>
        <w:t xml:space="preserve"> </w:t>
      </w:r>
      <w:r w:rsidR="009B3BEE">
        <w:rPr>
          <w:rFonts w:ascii="Times New Roman" w:eastAsia="Calibri" w:hAnsi="Times New Roman" w:cs="Times New Roman"/>
          <w:sz w:val="24"/>
          <w:szCs w:val="24"/>
          <w:lang w:eastAsia="ru-RU"/>
        </w:rPr>
        <w:t xml:space="preserve">проведения аттестации педагогических </w:t>
      </w:r>
      <w:r w:rsidRPr="009A6D09">
        <w:rPr>
          <w:rFonts w:ascii="Times New Roman" w:eastAsia="Calibri" w:hAnsi="Times New Roman" w:cs="Times New Roman"/>
          <w:sz w:val="24"/>
          <w:szCs w:val="24"/>
          <w:lang w:eastAsia="ru-RU"/>
        </w:rPr>
        <w:t xml:space="preserve">работников </w:t>
      </w:r>
      <w:r w:rsidR="009B3BEE">
        <w:rPr>
          <w:rFonts w:ascii="Times New Roman" w:eastAsia="Calibri" w:hAnsi="Times New Roman" w:cs="Times New Roman"/>
          <w:sz w:val="24"/>
          <w:szCs w:val="24"/>
          <w:lang w:eastAsia="ru-RU"/>
        </w:rPr>
        <w:t>организаций, осуществляющих образовательную деятельность</w:t>
      </w:r>
      <w:r w:rsidRPr="009A6D09">
        <w:rPr>
          <w:rFonts w:ascii="Times New Roman" w:eastAsia="Calibri" w:hAnsi="Times New Roman" w:cs="Times New Roman"/>
          <w:sz w:val="24"/>
          <w:szCs w:val="24"/>
          <w:lang w:eastAsia="ru-RU"/>
        </w:rPr>
        <w:t>;</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возмещение материального ущерба, причиненного его здоровью или имуществу в связи с работой;</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объединение в профессиональные союзы и другие организации, представляющие интересы работников;</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досудебную и судебную защиту своих трудовых прав и квалифицированную юридическую помощь;</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пособие по социальному страхованию, социальное обеспечение по возрасту;</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индивидуальные и коллективные трудовые споры с использованием установленных федеральным законом способов их разрешения, включая право на </w:t>
      </w:r>
      <w:r w:rsidRPr="009A6D09">
        <w:rPr>
          <w:rFonts w:ascii="Times New Roman" w:eastAsia="Calibri" w:hAnsi="Times New Roman" w:cs="Times New Roman"/>
          <w:sz w:val="24"/>
          <w:szCs w:val="24"/>
          <w:lang w:eastAsia="ru-RU"/>
        </w:rPr>
        <w:lastRenderedPageBreak/>
        <w:t>забастовку;</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назначение в установленном порядке досрочной трудовой пенсии по старости;</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законодательством;</w:t>
      </w:r>
    </w:p>
    <w:p w:rsidR="00401C0E" w:rsidRPr="009A6D09"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ежемесячную денежную компенсацию для педагогических работников в целях обеспечения их книгоиздательской продукцией и периодическими изданиями;</w:t>
      </w:r>
    </w:p>
    <w:p w:rsidR="00401C0E" w:rsidRDefault="00401C0E"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свободу выбора и использования методик обучения и воспитания учебных пособий и материалов, учебников, </w:t>
      </w:r>
      <w:r w:rsidR="008D2F52">
        <w:rPr>
          <w:rFonts w:ascii="Times New Roman" w:eastAsia="Calibri" w:hAnsi="Times New Roman" w:cs="Times New Roman"/>
          <w:sz w:val="24"/>
          <w:szCs w:val="24"/>
          <w:lang w:eastAsia="ru-RU"/>
        </w:rPr>
        <w:t xml:space="preserve">включенных в Федеральный перечень учебников, </w:t>
      </w:r>
      <w:r w:rsidRPr="009A6D09">
        <w:rPr>
          <w:rFonts w:ascii="Times New Roman" w:eastAsia="Calibri" w:hAnsi="Times New Roman" w:cs="Times New Roman"/>
          <w:sz w:val="24"/>
          <w:szCs w:val="24"/>
          <w:lang w:eastAsia="ru-RU"/>
        </w:rPr>
        <w:t>методов оценки знаний обучающихся, воспитанников.</w:t>
      </w:r>
    </w:p>
    <w:p w:rsidR="00C26393" w:rsidRPr="00B534C1" w:rsidRDefault="00C26393" w:rsidP="00C1205C">
      <w:pPr>
        <w:widowControl w:val="0"/>
        <w:numPr>
          <w:ilvl w:val="0"/>
          <w:numId w:val="6"/>
        </w:numPr>
        <w:tabs>
          <w:tab w:val="clear" w:pos="720"/>
          <w:tab w:val="num" w:pos="284"/>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Pr>
          <w:rStyle w:val="aa"/>
          <w:rFonts w:ascii="Arial" w:hAnsi="Arial" w:cs="Arial"/>
          <w:b w:val="0"/>
          <w:bCs w:val="0"/>
          <w:color w:val="333333"/>
          <w:shd w:val="clear" w:color="auto" w:fill="FFFFFF"/>
        </w:rPr>
        <w:t xml:space="preserve"> </w:t>
      </w:r>
      <w:r w:rsidRPr="00B534C1">
        <w:rPr>
          <w:rStyle w:val="aa"/>
          <w:rFonts w:ascii="Times New Roman" w:hAnsi="Times New Roman" w:cs="Times New Roman"/>
          <w:b w:val="0"/>
          <w:bCs w:val="0"/>
          <w:color w:val="333333"/>
          <w:sz w:val="24"/>
          <w:szCs w:val="24"/>
          <w:shd w:val="clear" w:color="auto" w:fill="FFFFFF"/>
        </w:rPr>
        <w:t>уважение человеческого достоинства, защиту от всех форм физического и психического насилия, оскорбления личности</w:t>
      </w:r>
      <w:r w:rsidRPr="00B534C1">
        <w:rPr>
          <w:rFonts w:ascii="Times New Roman" w:hAnsi="Times New Roman" w:cs="Times New Roman"/>
          <w:color w:val="333333"/>
          <w:sz w:val="24"/>
          <w:szCs w:val="24"/>
          <w:shd w:val="clear" w:color="auto" w:fill="FFFFFF"/>
        </w:rPr>
        <w:t>.</w:t>
      </w:r>
    </w:p>
    <w:p w:rsidR="00401C0E" w:rsidRPr="009A6D09" w:rsidRDefault="00401C0E" w:rsidP="00C1205C">
      <w:pPr>
        <w:tabs>
          <w:tab w:val="num" w:pos="0"/>
        </w:tabs>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7.2. Работник обязан:</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предъявлять при приеме на работу документы, предусмотренные законодательством;</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строго выполнять обязанности в соответствии с трудовым договором, Уставом образовательного учреждения, Правилами внутреннего трудового распорядка, должностными инструкциями;</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соблюдать трудовую дисциплину, работать честно и добросовестно;</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своевременно и точно исполнять приказы руководителя, использовать рабочее время для производительного труда, воздерживаться от действий, мешающих другим работником выполнять их трудовые обязанности;</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повышать качество работы, выполнять установленные нормы труда;</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принимать активные меры по устранению причин и условий, нарушающих нормальный ход учебного процесса;</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содержать свое рабочее оборудование и приспособления в исправном состоянии, поддерживать чистоту на рабочем месте, соблюдать установленный порядок хранения материальных ценностей и документов;</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эффективно использовать учебное оборудование, экономно и ра</w:t>
      </w:r>
      <w:r w:rsidRPr="009A6D09">
        <w:rPr>
          <w:rFonts w:ascii="Times New Roman" w:eastAsia="Calibri" w:hAnsi="Times New Roman" w:cs="Times New Roman"/>
          <w:sz w:val="24"/>
          <w:szCs w:val="24"/>
          <w:lang w:eastAsia="ru-RU"/>
        </w:rPr>
        <w:softHyphen/>
        <w:t>ционально расходовать электроэнергию;</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соблюдать законные права и свободы обучающихся;</w:t>
      </w:r>
    </w:p>
    <w:p w:rsidR="00401C0E" w:rsidRPr="009A6D09" w:rsidRDefault="00401C0E" w:rsidP="00C1205C">
      <w:pPr>
        <w:widowControl w:val="0"/>
        <w:numPr>
          <w:ilvl w:val="0"/>
          <w:numId w:val="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вежливо обращаться с руководством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 коллегами, обучающимися, родителями;</w:t>
      </w:r>
    </w:p>
    <w:p w:rsidR="00401C0E" w:rsidRPr="009A6D09" w:rsidRDefault="00401C0E" w:rsidP="00C1205C">
      <w:pPr>
        <w:tabs>
          <w:tab w:val="num" w:pos="0"/>
        </w:tabs>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7.3. Учителям запрещается:</w:t>
      </w:r>
    </w:p>
    <w:p w:rsidR="00401C0E" w:rsidRPr="009A6D09" w:rsidRDefault="00401C0E" w:rsidP="00C1205C">
      <w:pPr>
        <w:widowControl w:val="0"/>
        <w:numPr>
          <w:ilvl w:val="0"/>
          <w:numId w:val="8"/>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изменять по своему усмотрению расписание занятий и график работы;</w:t>
      </w:r>
    </w:p>
    <w:p w:rsidR="00401C0E" w:rsidRPr="009A6D09" w:rsidRDefault="00401C0E" w:rsidP="00C1205C">
      <w:pPr>
        <w:widowControl w:val="0"/>
        <w:numPr>
          <w:ilvl w:val="0"/>
          <w:numId w:val="8"/>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отменять, изменять продолжительность занятий и перерывов между ними;</w:t>
      </w:r>
    </w:p>
    <w:p w:rsidR="00401C0E" w:rsidRPr="009A6D09" w:rsidRDefault="00401C0E" w:rsidP="00C1205C">
      <w:pPr>
        <w:widowControl w:val="0"/>
        <w:numPr>
          <w:ilvl w:val="0"/>
          <w:numId w:val="8"/>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удалять обучающихся с занятий;</w:t>
      </w:r>
    </w:p>
    <w:p w:rsidR="00401C0E" w:rsidRPr="009A6D09" w:rsidRDefault="00401C0E" w:rsidP="00C1205C">
      <w:pPr>
        <w:widowControl w:val="0"/>
        <w:numPr>
          <w:ilvl w:val="0"/>
          <w:numId w:val="8"/>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курить в помещении образовательного учреждения.</w:t>
      </w:r>
    </w:p>
    <w:p w:rsidR="00401C0E" w:rsidRPr="009A6D09" w:rsidRDefault="00401C0E" w:rsidP="00C1205C">
      <w:pPr>
        <w:tabs>
          <w:tab w:val="num" w:pos="0"/>
        </w:tabs>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7.4. Запрещается:</w:t>
      </w:r>
    </w:p>
    <w:p w:rsidR="00401C0E" w:rsidRPr="009A6D09" w:rsidRDefault="00401C0E" w:rsidP="00C1205C">
      <w:pPr>
        <w:widowControl w:val="0"/>
        <w:numPr>
          <w:ilvl w:val="0"/>
          <w:numId w:val="9"/>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отвлекать учителей в учебное время от их непосредственной работы для выполнения разного рода мероприятий и поручений, не связанных с производственной деятельностью;</w:t>
      </w:r>
    </w:p>
    <w:p w:rsidR="00401C0E" w:rsidRPr="009A6D09" w:rsidRDefault="00401C0E" w:rsidP="00C1205C">
      <w:pPr>
        <w:widowControl w:val="0"/>
        <w:numPr>
          <w:ilvl w:val="0"/>
          <w:numId w:val="9"/>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созывать в рабочее время собрания, заседания и всякого рода совещания по общественным делам (если иное не оговорено в коллективном договоре);</w:t>
      </w:r>
    </w:p>
    <w:p w:rsidR="00401C0E" w:rsidRPr="009A6D09" w:rsidRDefault="00401C0E" w:rsidP="00C1205C">
      <w:pPr>
        <w:widowControl w:val="0"/>
        <w:numPr>
          <w:ilvl w:val="0"/>
          <w:numId w:val="9"/>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присутствие на занятиях посторонних лиц без разрешения директора школы;</w:t>
      </w:r>
    </w:p>
    <w:p w:rsidR="00401C0E" w:rsidRPr="009A6D09" w:rsidRDefault="00401C0E" w:rsidP="00C1205C">
      <w:pPr>
        <w:widowControl w:val="0"/>
        <w:numPr>
          <w:ilvl w:val="0"/>
          <w:numId w:val="9"/>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входить в класс после начала занятия, таким правом в исключительных случаях пользуется только директор школы и его заместители;</w:t>
      </w:r>
    </w:p>
    <w:p w:rsidR="00401C0E" w:rsidRPr="009A6D09" w:rsidRDefault="00401C0E" w:rsidP="00C1205C">
      <w:pPr>
        <w:widowControl w:val="0"/>
        <w:numPr>
          <w:ilvl w:val="0"/>
          <w:numId w:val="9"/>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делать учителям замечания по поводу их работы во время проведения уроков и в присутствии воспитанников.</w:t>
      </w:r>
    </w:p>
    <w:p w:rsidR="00B32462" w:rsidRPr="009A6D09" w:rsidRDefault="00B32462" w:rsidP="00496798">
      <w:pPr>
        <w:widowControl w:val="0"/>
        <w:autoSpaceDE w:val="0"/>
        <w:autoSpaceDN w:val="0"/>
        <w:adjustRightInd w:val="0"/>
        <w:spacing w:after="0" w:line="276" w:lineRule="auto"/>
        <w:jc w:val="both"/>
        <w:rPr>
          <w:rFonts w:ascii="Times New Roman" w:eastAsia="Calibri" w:hAnsi="Times New Roman" w:cs="Times New Roman"/>
          <w:sz w:val="24"/>
          <w:szCs w:val="24"/>
          <w:lang w:eastAsia="ru-RU"/>
        </w:rPr>
      </w:pP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lastRenderedPageBreak/>
        <w:t>8. Рабочее время и время отдыха</w:t>
      </w:r>
    </w:p>
    <w:p w:rsidR="00B32462" w:rsidRPr="009A6D09" w:rsidRDefault="00B32462" w:rsidP="00496798">
      <w:pPr>
        <w:spacing w:after="0" w:line="276" w:lineRule="auto"/>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 Рабочее время учителям определяется Правилами внутреннего трудового распорядка, Уставом образовательного учреждения, трудовым договором, учебным расписанием, годовым календарным учебным графиком, графиком сменности.</w:t>
      </w:r>
      <w:r w:rsidR="00C953BC">
        <w:rPr>
          <w:rFonts w:ascii="Times New Roman" w:eastAsia="Calibri" w:hAnsi="Times New Roman" w:cs="Times New Roman"/>
          <w:sz w:val="24"/>
          <w:szCs w:val="24"/>
          <w:lang w:eastAsia="ru-RU"/>
        </w:rPr>
        <w:t xml:space="preserve"> </w:t>
      </w:r>
      <w:r w:rsidR="000055E5">
        <w:rPr>
          <w:rFonts w:ascii="Times New Roman" w:eastAsia="Calibri" w:hAnsi="Times New Roman" w:cs="Times New Roman"/>
          <w:sz w:val="24"/>
          <w:szCs w:val="24"/>
          <w:lang w:eastAsia="ru-RU"/>
        </w:rPr>
        <w:t>Для педагогических работников и административно-управленческого персонала</w:t>
      </w:r>
      <w:r w:rsidR="000055E5" w:rsidRPr="00580D81">
        <w:rPr>
          <w:rFonts w:ascii="Times New Roman" w:eastAsia="Calibri" w:hAnsi="Times New Roman" w:cs="Times New Roman"/>
          <w:sz w:val="24"/>
          <w:szCs w:val="24"/>
          <w:lang w:eastAsia="ru-RU"/>
        </w:rPr>
        <w:t xml:space="preserve"> </w:t>
      </w:r>
      <w:r w:rsidR="000055E5" w:rsidRPr="006C52F2">
        <w:rPr>
          <w:rFonts w:ascii="Times New Roman" w:eastAsia="Calibri" w:hAnsi="Times New Roman" w:cs="Times New Roman"/>
          <w:sz w:val="24"/>
          <w:szCs w:val="24"/>
          <w:lang w:eastAsia="ru-RU"/>
        </w:rPr>
        <w:t>устанавливается пя</w:t>
      </w:r>
      <w:r w:rsidR="00890E01" w:rsidRPr="006C52F2">
        <w:rPr>
          <w:rFonts w:ascii="Times New Roman" w:eastAsia="Calibri" w:hAnsi="Times New Roman" w:cs="Times New Roman"/>
          <w:sz w:val="24"/>
          <w:szCs w:val="24"/>
          <w:lang w:eastAsia="ru-RU"/>
        </w:rPr>
        <w:t>тид</w:t>
      </w:r>
      <w:r w:rsidR="00C953BC" w:rsidRPr="006C52F2">
        <w:rPr>
          <w:rFonts w:ascii="Times New Roman" w:eastAsia="Calibri" w:hAnsi="Times New Roman" w:cs="Times New Roman"/>
          <w:sz w:val="24"/>
          <w:szCs w:val="24"/>
          <w:lang w:eastAsia="ru-RU"/>
        </w:rPr>
        <w:t>невная рабочая неделя с выходным</w:t>
      </w:r>
      <w:r w:rsidR="000055E5" w:rsidRPr="006C52F2">
        <w:rPr>
          <w:rFonts w:ascii="Times New Roman" w:eastAsia="Calibri" w:hAnsi="Times New Roman" w:cs="Times New Roman"/>
          <w:sz w:val="24"/>
          <w:szCs w:val="24"/>
          <w:lang w:eastAsia="ru-RU"/>
        </w:rPr>
        <w:t>и днями: суббота и воскресенье. Остальные работники ОО работают по шестидневной неделе.</w:t>
      </w:r>
      <w:r w:rsidR="00CE621B" w:rsidRPr="006C52F2">
        <w:rPr>
          <w:rFonts w:ascii="Times New Roman" w:eastAsia="Calibri" w:hAnsi="Times New Roman" w:cs="Times New Roman"/>
          <w:sz w:val="24"/>
          <w:szCs w:val="24"/>
          <w:lang w:eastAsia="ru-RU"/>
        </w:rPr>
        <w:t xml:space="preserve"> Выходной день - </w:t>
      </w:r>
      <w:r w:rsidR="00890E01" w:rsidRPr="006C52F2">
        <w:rPr>
          <w:rFonts w:ascii="Times New Roman" w:eastAsia="Calibri" w:hAnsi="Times New Roman" w:cs="Times New Roman"/>
          <w:sz w:val="24"/>
          <w:szCs w:val="24"/>
          <w:lang w:eastAsia="ru-RU"/>
        </w:rPr>
        <w:t xml:space="preserve"> воскресенье. Учителя школы работают в соответствии с расписанием учебных занятий.</w:t>
      </w:r>
      <w:r w:rsidR="00890E01" w:rsidRPr="00580D81">
        <w:rPr>
          <w:rFonts w:ascii="Times New Roman" w:eastAsia="Calibri" w:hAnsi="Times New Roman" w:cs="Times New Roman"/>
          <w:sz w:val="24"/>
          <w:szCs w:val="24"/>
          <w:lang w:eastAsia="ru-RU"/>
        </w:rPr>
        <w:t xml:space="preserve"> Сторожа работают по графику.</w:t>
      </w:r>
    </w:p>
    <w:p w:rsidR="00401C0E" w:rsidRPr="006C52F2" w:rsidRDefault="005B35D4" w:rsidP="00C1205C">
      <w:pPr>
        <w:spacing w:after="0" w:line="240" w:lineRule="auto"/>
        <w:ind w:firstLine="709"/>
        <w:jc w:val="both"/>
        <w:rPr>
          <w:rFonts w:ascii="Times New Roman" w:eastAsia="Calibri" w:hAnsi="Times New Roman" w:cs="Times New Roman"/>
          <w:color w:val="FF0000"/>
          <w:sz w:val="24"/>
          <w:szCs w:val="24"/>
          <w:lang w:eastAsia="ru-RU"/>
        </w:rPr>
      </w:pPr>
      <w:r w:rsidRPr="009A6D09">
        <w:rPr>
          <w:rFonts w:ascii="Times New Roman" w:eastAsia="Calibri" w:hAnsi="Times New Roman" w:cs="Times New Roman"/>
          <w:sz w:val="24"/>
          <w:szCs w:val="24"/>
          <w:lang w:eastAsia="ru-RU"/>
        </w:rPr>
        <w:t xml:space="preserve">8.2. </w:t>
      </w:r>
      <w:r w:rsidR="00401C0E" w:rsidRPr="009A6D09">
        <w:rPr>
          <w:rFonts w:ascii="Times New Roman" w:eastAsia="Calibri" w:hAnsi="Times New Roman" w:cs="Times New Roman"/>
          <w:sz w:val="24"/>
          <w:szCs w:val="24"/>
          <w:lang w:eastAsia="ru-RU"/>
        </w:rPr>
        <w:t>Для учителей школы устанавливается сокращенная продолжительность рабочего времени - не более 36 ч</w:t>
      </w:r>
      <w:r w:rsidR="00CE621B">
        <w:rPr>
          <w:rFonts w:ascii="Times New Roman" w:eastAsia="Calibri" w:hAnsi="Times New Roman" w:cs="Times New Roman"/>
          <w:sz w:val="24"/>
          <w:szCs w:val="24"/>
          <w:lang w:eastAsia="ru-RU"/>
        </w:rPr>
        <w:t>асов в неделю (пункт 5 статьи 47</w:t>
      </w:r>
      <w:r w:rsidR="00401C0E" w:rsidRPr="009A6D09">
        <w:rPr>
          <w:rFonts w:ascii="Times New Roman" w:eastAsia="Calibri" w:hAnsi="Times New Roman" w:cs="Times New Roman"/>
          <w:sz w:val="24"/>
          <w:szCs w:val="24"/>
          <w:lang w:eastAsia="ru-RU"/>
        </w:rPr>
        <w:t xml:space="preserve"> Закона «Об образовании</w:t>
      </w:r>
      <w:r w:rsidR="00CE621B">
        <w:rPr>
          <w:rFonts w:ascii="Times New Roman" w:eastAsia="Calibri" w:hAnsi="Times New Roman" w:cs="Times New Roman"/>
          <w:sz w:val="24"/>
          <w:szCs w:val="24"/>
          <w:lang w:eastAsia="ru-RU"/>
        </w:rPr>
        <w:t xml:space="preserve"> в Российской Федерации</w:t>
      </w:r>
      <w:r w:rsidR="00401C0E" w:rsidRPr="009A6D09">
        <w:rPr>
          <w:rFonts w:ascii="Times New Roman" w:eastAsia="Calibri" w:hAnsi="Times New Roman" w:cs="Times New Roman"/>
          <w:sz w:val="24"/>
          <w:szCs w:val="24"/>
          <w:lang w:eastAsia="ru-RU"/>
        </w:rPr>
        <w:t>»</w:t>
      </w:r>
      <w:r w:rsidR="006C52F2">
        <w:rPr>
          <w:rFonts w:ascii="Times New Roman" w:eastAsia="Calibri" w:hAnsi="Times New Roman" w:cs="Times New Roman"/>
          <w:sz w:val="24"/>
          <w:szCs w:val="24"/>
          <w:lang w:eastAsia="ru-RU"/>
        </w:rPr>
        <w:t xml:space="preserve"> от 29.12.2012 г.№ 273-ФЗ, редакция от 22.06.2024-действует</w:t>
      </w:r>
      <w:r w:rsidR="00401C0E" w:rsidRPr="006C52F2">
        <w:rPr>
          <w:rFonts w:ascii="Times New Roman" w:eastAsia="Calibri" w:hAnsi="Times New Roman" w:cs="Times New Roman"/>
          <w:sz w:val="24"/>
          <w:szCs w:val="24"/>
          <w:lang w:eastAsia="ru-RU"/>
        </w:rPr>
        <w:t>).</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8.3. Продолжительность рабочего времени, а также продолжительность ежегодного оплачиваемого отпуска учителям школы устанавливается Трудовым кодексом РФ и иными правовыми актами.</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8.4. Учебная нагрузка учителей школы оговаривается в трудовом договоре.</w:t>
      </w:r>
    </w:p>
    <w:p w:rsidR="004F7D00" w:rsidRPr="004F7D00" w:rsidRDefault="004F7D00" w:rsidP="004F7D00">
      <w:pPr>
        <w:pStyle w:val="richfactdown-paragraph"/>
        <w:shd w:val="clear" w:color="auto" w:fill="FFFFFF"/>
        <w:spacing w:before="0" w:beforeAutospacing="0" w:after="0" w:afterAutospacing="0"/>
        <w:jc w:val="both"/>
        <w:rPr>
          <w:color w:val="333333"/>
        </w:rPr>
      </w:pPr>
      <w:r>
        <w:rPr>
          <w:rFonts w:eastAsia="Calibri"/>
        </w:rPr>
        <w:t xml:space="preserve">            </w:t>
      </w:r>
      <w:r w:rsidR="00401C0E" w:rsidRPr="009A6D09">
        <w:rPr>
          <w:rFonts w:eastAsia="Calibri"/>
        </w:rPr>
        <w:t>8.5</w:t>
      </w:r>
      <w:r>
        <w:rPr>
          <w:rFonts w:eastAsia="Calibri"/>
        </w:rPr>
        <w:t xml:space="preserve">.  </w:t>
      </w:r>
      <w:r w:rsidRPr="004F7D00">
        <w:rPr>
          <w:color w:val="333333"/>
        </w:rPr>
        <w:t>Согласно приказу Министерства образования и науки Российской Федерации от 22 декабря 2014 г. № 1601(ред. от 13.05.2019г)</w:t>
      </w:r>
      <w:r w:rsidR="000C22C1">
        <w:rPr>
          <w:rStyle w:val="aa"/>
          <w:b w:val="0"/>
          <w:bCs w:val="0"/>
          <w:color w:val="333333"/>
        </w:rPr>
        <w:t xml:space="preserve">: </w:t>
      </w:r>
      <w:r w:rsidR="000C22C1">
        <w:rPr>
          <w:rFonts w:eastAsia="Calibri"/>
        </w:rPr>
        <w:t>о</w:t>
      </w:r>
      <w:r w:rsidRPr="004F7D00">
        <w:rPr>
          <w:rFonts w:eastAsia="Calibri"/>
        </w:rPr>
        <w:t>бъем учебной нагрузки педагога</w:t>
      </w:r>
      <w:r w:rsidRPr="004F7D00">
        <w:rPr>
          <w:rStyle w:val="aa"/>
          <w:b w:val="0"/>
          <w:bCs w:val="0"/>
          <w:color w:val="333333"/>
        </w:rPr>
        <w:t xml:space="preserve"> оговаривается</w:t>
      </w:r>
      <w:r w:rsidRPr="004F7D00">
        <w:rPr>
          <w:rFonts w:eastAsia="Calibri"/>
        </w:rPr>
        <w:t xml:space="preserve"> </w:t>
      </w:r>
      <w:r w:rsidRPr="004F7D00">
        <w:rPr>
          <w:rStyle w:val="aa"/>
          <w:b w:val="0"/>
          <w:bCs w:val="0"/>
          <w:color w:val="333333"/>
        </w:rPr>
        <w:t>в трудовом договоре</w:t>
      </w:r>
      <w:r w:rsidRPr="004F7D00">
        <w:rPr>
          <w:color w:val="333333"/>
        </w:rPr>
        <w:t>, который заключается с организацией, осуществляющей образовательную деятельность.</w:t>
      </w:r>
    </w:p>
    <w:p w:rsidR="004F7D00" w:rsidRPr="004F7D00" w:rsidRDefault="004F7D00" w:rsidP="004F7D00">
      <w:pPr>
        <w:pStyle w:val="richfactdown-paragraph"/>
        <w:shd w:val="clear" w:color="auto" w:fill="FFFFFF"/>
        <w:spacing w:before="0" w:beforeAutospacing="0" w:after="0" w:afterAutospacing="0"/>
        <w:jc w:val="both"/>
        <w:rPr>
          <w:color w:val="333333"/>
        </w:rPr>
      </w:pPr>
      <w:r w:rsidRPr="004F7D00">
        <w:rPr>
          <w:color w:val="333333"/>
        </w:rPr>
        <w:t>Объём учебной нагрузки педагогических работников, выполняющих учебную (преподавательскую) работу, определяется ежегодно на начало учебного года и устанавливается локальным нормативным актом организации, осуществляющей образовательную деятельность.</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8.6. Первоначально оговоренный в трудовом договоре объем учебной нагрузки может быть изменен сторонами, изменение трудового договора должно быть оформлено письменно.</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8.7. В случае, когда объем учебной нагрузки учителя не оговорен в трудовом договоре, учитель считается принятым на тот объем учебной нагрузки, который установлен приказом директора школы при приеме на работу.</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8.8. Трудовой договор в соответствии со ст. 93 ТК РФ может быть заключен на условиях работы с учебной нагрузкой менее чем установлено за ставку заработной платы в следующих случаях:</w:t>
      </w:r>
    </w:p>
    <w:p w:rsidR="00401C0E" w:rsidRPr="009A6D09" w:rsidRDefault="00401C0E" w:rsidP="00C1205C">
      <w:pPr>
        <w:widowControl w:val="0"/>
        <w:numPr>
          <w:ilvl w:val="0"/>
          <w:numId w:val="10"/>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 соглашению между работником и администрацией школы как при приеме на работу, так и впоследствии;</w:t>
      </w:r>
    </w:p>
    <w:p w:rsidR="00401C0E" w:rsidRPr="009A6D09" w:rsidRDefault="00401C0E" w:rsidP="00C1205C">
      <w:pPr>
        <w:widowControl w:val="0"/>
        <w:numPr>
          <w:ilvl w:val="0"/>
          <w:numId w:val="10"/>
        </w:numPr>
        <w:tabs>
          <w:tab w:val="clear" w:pos="720"/>
          <w:tab w:val="left"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 просьбе беременной женщины, одного из родителей (опекуна, попечителя), имеющего ребенка в возрасте до четырнадцати лет (ребенка-инвалида в возрасте до восемнадцати лет), а также лица, осуществляющего уход за больным членом семьи в соответствии с медицинским заключением, администрация образовательного учреждения обязана устанавливать неполный рабочий день или неполную рабочую неделю.</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Работа, с учебной нагрузкой менее чем установлено за ставку заработной платы, не включается в стаж работы для досрочного назначения трудовой пенсии по старости (пенсии за выслугу лет педагогическим работникам).</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8.9. Уменьшение или   увеличение учебной нагрузки в течение учебного года по сравнению с учебной нагрузкой, оговоренной в трудовом договоре или приказе директора школы, возможны только:</w:t>
      </w:r>
    </w:p>
    <w:p w:rsidR="00401C0E" w:rsidRPr="009A6D09" w:rsidRDefault="00401C0E" w:rsidP="00C1205C">
      <w:pPr>
        <w:widowControl w:val="0"/>
        <w:numPr>
          <w:ilvl w:val="0"/>
          <w:numId w:val="11"/>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 взаимному соглашению сторон;</w:t>
      </w:r>
    </w:p>
    <w:p w:rsidR="00401C0E" w:rsidRPr="009A6D09" w:rsidRDefault="00401C0E" w:rsidP="00C1205C">
      <w:pPr>
        <w:widowControl w:val="0"/>
        <w:numPr>
          <w:ilvl w:val="0"/>
          <w:numId w:val="11"/>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по инициативе администрации в случае уменьшения количества часов по учебным планам и программам, сокращения количества групп (</w:t>
      </w:r>
      <w:r w:rsidR="00124C69">
        <w:rPr>
          <w:rFonts w:ascii="Times New Roman" w:eastAsia="Calibri" w:hAnsi="Times New Roman" w:cs="Times New Roman"/>
          <w:sz w:val="24"/>
          <w:szCs w:val="24"/>
          <w:lang w:eastAsia="ru-RU"/>
        </w:rPr>
        <w:t xml:space="preserve">приказ №1601 от 22.12.2014 г., ред. от 13.05.2019 г.  </w:t>
      </w:r>
      <w:r w:rsidR="00124C69" w:rsidRPr="004F7D00">
        <w:rPr>
          <w:rFonts w:ascii="Times New Roman" w:hAnsi="Times New Roman" w:cs="Times New Roman"/>
          <w:color w:val="333333"/>
        </w:rPr>
        <w:t>Министерства</w:t>
      </w:r>
      <w:r w:rsidR="00124C69">
        <w:rPr>
          <w:rFonts w:ascii="Times New Roman" w:hAnsi="Times New Roman" w:cs="Times New Roman"/>
          <w:color w:val="333333"/>
        </w:rPr>
        <w:t xml:space="preserve"> образования и науки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lastRenderedPageBreak/>
        <w:t>Уменьшение учебной нагрузки в таких случаях следует рассматривать как изменение определенных сторонами условий трудового договора по инициативе работодателя при продолже</w:t>
      </w:r>
      <w:r w:rsidRPr="009A6D09">
        <w:rPr>
          <w:rFonts w:ascii="Times New Roman" w:eastAsia="Calibri" w:hAnsi="Times New Roman" w:cs="Times New Roman"/>
          <w:sz w:val="24"/>
          <w:szCs w:val="24"/>
          <w:lang w:eastAsia="ru-RU"/>
        </w:rPr>
        <w:softHyphen/>
        <w:t>нии работником работы без изменения трудовой функции по причине, связанной с изменением организационных условий труда.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О введении указанных изменений работник должен быть уведомлен директором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 xml:space="preserve"> в письменной форме не позднее, чем за два месяца до их введения.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Если работник не согласен на продолжение работы в новых условиях, то директор школы обязан в письменной форме предложить ему иную имеющуюся в учреждении работу, соответствующую его квалификации и состоянию здоровья, а при отсутствии такой работы - вакантную нижестоящую должность или нижеоплачиваемую работу, которую работник может выполнять с учетом его квалификации и состояния здоровья.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 отсутствии указанной работы, а также в случае отказа работника от предложенной работы трудовой договор прекращается в соответствии с пунктом 7 ст.77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8.10. Для изменения учебной нагрузки по инициативе руководителя согласие работника не требуется в случаях:</w:t>
      </w:r>
    </w:p>
    <w:p w:rsidR="00401C0E" w:rsidRPr="009A6D09" w:rsidRDefault="00401C0E" w:rsidP="00C1205C">
      <w:pPr>
        <w:widowControl w:val="0"/>
        <w:numPr>
          <w:ilvl w:val="0"/>
          <w:numId w:val="12"/>
        </w:numPr>
        <w:tabs>
          <w:tab w:val="clear" w:pos="72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временного перевода на другую работу в связи с производственной необходимостью (ст.72 ТК РФ), </w:t>
      </w:r>
      <w:r w:rsidR="00B32462" w:rsidRPr="009A6D09">
        <w:rPr>
          <w:rFonts w:ascii="Times New Roman" w:eastAsia="Calibri" w:hAnsi="Times New Roman" w:cs="Times New Roman"/>
          <w:sz w:val="24"/>
          <w:szCs w:val="24"/>
          <w:lang w:eastAsia="ru-RU"/>
        </w:rPr>
        <w:t>например,</w:t>
      </w:r>
      <w:r w:rsidRPr="009A6D09">
        <w:rPr>
          <w:rFonts w:ascii="Times New Roman" w:eastAsia="Calibri" w:hAnsi="Times New Roman" w:cs="Times New Roman"/>
          <w:sz w:val="24"/>
          <w:szCs w:val="24"/>
          <w:lang w:eastAsia="ru-RU"/>
        </w:rPr>
        <w:t xml:space="preserve"> для замещения отсутствующего учителя (продолжительность выполнения работником без его согласия, увеличенной учебной нагрузки в таком случае не может превышать одного месяца в течение календарного года);</w:t>
      </w:r>
    </w:p>
    <w:p w:rsidR="00401C0E" w:rsidRPr="009A6D09" w:rsidRDefault="00401C0E" w:rsidP="00C1205C">
      <w:pPr>
        <w:widowControl w:val="0"/>
        <w:numPr>
          <w:ilvl w:val="0"/>
          <w:numId w:val="12"/>
        </w:numPr>
        <w:tabs>
          <w:tab w:val="clear" w:pos="72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простоя, когда работники могут переводиться с учетом их специальности и квалификации на другую работу в том же учреждении на все время простоя либо в другое учреждение, но в той же местности на срок до одного месяца;</w:t>
      </w:r>
    </w:p>
    <w:p w:rsidR="00401C0E" w:rsidRPr="009A6D09" w:rsidRDefault="00401C0E" w:rsidP="00C1205C">
      <w:pPr>
        <w:widowControl w:val="0"/>
        <w:numPr>
          <w:ilvl w:val="0"/>
          <w:numId w:val="12"/>
        </w:numPr>
        <w:tabs>
          <w:tab w:val="clear" w:pos="72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восстановление на работе учителя, ранее выполнявшего эту учебную нагрузку;</w:t>
      </w:r>
    </w:p>
    <w:p w:rsidR="00401C0E" w:rsidRPr="009A6D09" w:rsidRDefault="00401C0E" w:rsidP="00C1205C">
      <w:pPr>
        <w:widowControl w:val="0"/>
        <w:numPr>
          <w:ilvl w:val="0"/>
          <w:numId w:val="12"/>
        </w:numPr>
        <w:tabs>
          <w:tab w:val="clear" w:pos="72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возвращение на работу женщины, прервавшей отпуск по уходу за ребенком до достижения им возраста трех лет, или после окончания этого отпуска.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8.11. Учебная нагрузка учителя на новый учебный год устанавливается директором школы с учетом мнения трудового коллектива (обсуждение на</w:t>
      </w:r>
      <w:r w:rsidRPr="009A6D09">
        <w:rPr>
          <w:rFonts w:ascii="Times New Roman" w:eastAsia="Calibri" w:hAnsi="Times New Roman" w:cs="Times New Roman"/>
          <w:sz w:val="24"/>
          <w:szCs w:val="24"/>
          <w:lang w:eastAsia="ru-RU"/>
        </w:rPr>
        <w:softHyphen/>
        <w:t>грузки на методических комиссиях, педагогических советах и др.), выборного профсоюзного органа до ухода работников в отпуск, но не позднее сроков, за которые он должен быть предупрежден о возможном изменении объема учебной нагрузки (до 1 сентября).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8.12. При проведении тарификации учителей на начало учебного года объем учебной нагрузки каждого учителя устанавливается приказом директора школы с учетом мнения выборного профсоюзного органа в соответствии со ст. 372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8.13. При установлении учебной нагрузки на новый учебный год следует иметь в виду, что, как правило:</w:t>
      </w:r>
    </w:p>
    <w:p w:rsidR="00401C0E" w:rsidRPr="009A6D09" w:rsidRDefault="00401C0E" w:rsidP="00C1205C">
      <w:pPr>
        <w:widowControl w:val="0"/>
        <w:numPr>
          <w:ilvl w:val="0"/>
          <w:numId w:val="13"/>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 педагогических работников должна сохраняться преемственность групп и объем учебной нагрузки;</w:t>
      </w:r>
    </w:p>
    <w:p w:rsidR="00401C0E" w:rsidRPr="009A6D09" w:rsidRDefault="00401C0E" w:rsidP="00C1205C">
      <w:pPr>
        <w:widowControl w:val="0"/>
        <w:numPr>
          <w:ilvl w:val="0"/>
          <w:numId w:val="13"/>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объем учебной нагрузки должен быть стабильным на протяжении всего учебного года за исключением случаев, указанных в пункте 8.9.</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8.14. Рабочее время учителя определяется расписанием занятий. Расписание занятий составляется и утверждается администрацией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 xml:space="preserve"> с учетом мнения выборного профсоюзного органа, руководствуясь педагогической целесообразностью, соблюдением санитарно-гигиенических норм и </w:t>
      </w:r>
      <w:r w:rsidR="00161253">
        <w:rPr>
          <w:rFonts w:ascii="Times New Roman" w:eastAsia="Calibri" w:hAnsi="Times New Roman" w:cs="Times New Roman"/>
          <w:sz w:val="24"/>
          <w:szCs w:val="24"/>
          <w:lang w:eastAsia="ru-RU"/>
        </w:rPr>
        <w:t>максимальной эконо</w:t>
      </w:r>
      <w:r w:rsidR="00161253">
        <w:rPr>
          <w:rFonts w:ascii="Times New Roman" w:eastAsia="Calibri" w:hAnsi="Times New Roman" w:cs="Times New Roman"/>
          <w:sz w:val="24"/>
          <w:szCs w:val="24"/>
          <w:lang w:eastAsia="ru-RU"/>
        </w:rPr>
        <w:softHyphen/>
        <w:t xml:space="preserve">мии времени </w:t>
      </w:r>
      <w:r w:rsidRPr="009A6D09">
        <w:rPr>
          <w:rFonts w:ascii="Times New Roman" w:eastAsia="Calibri" w:hAnsi="Times New Roman" w:cs="Times New Roman"/>
          <w:sz w:val="24"/>
          <w:szCs w:val="24"/>
          <w:lang w:eastAsia="ru-RU"/>
        </w:rPr>
        <w:t xml:space="preserve"> учителя. Расписание должно быть составлено без разрывов в занятиях более одного часа в день и двух в неделю.</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8.15. Ставка заработной платы педагогичес</w:t>
      </w:r>
      <w:r w:rsidR="00161253">
        <w:rPr>
          <w:rFonts w:ascii="Times New Roman" w:eastAsia="Calibri" w:hAnsi="Times New Roman" w:cs="Times New Roman"/>
          <w:sz w:val="24"/>
          <w:szCs w:val="24"/>
          <w:lang w:eastAsia="ru-RU"/>
        </w:rPr>
        <w:t>кому работнику уста</w:t>
      </w:r>
      <w:r w:rsidR="00161253">
        <w:rPr>
          <w:rFonts w:ascii="Times New Roman" w:eastAsia="Calibri" w:hAnsi="Times New Roman" w:cs="Times New Roman"/>
          <w:sz w:val="24"/>
          <w:szCs w:val="24"/>
          <w:lang w:eastAsia="ru-RU"/>
        </w:rPr>
        <w:softHyphen/>
        <w:t>навливается</w:t>
      </w:r>
      <w:r w:rsidRPr="009A6D09">
        <w:rPr>
          <w:rFonts w:ascii="Times New Roman" w:eastAsia="Calibri" w:hAnsi="Times New Roman" w:cs="Times New Roman"/>
          <w:sz w:val="24"/>
          <w:szCs w:val="24"/>
          <w:lang w:eastAsia="ru-RU"/>
        </w:rPr>
        <w:t xml:space="preserve"> исходя из затрат рабочего времени </w:t>
      </w:r>
      <w:r w:rsidR="00B32462" w:rsidRPr="009A6D09">
        <w:rPr>
          <w:rFonts w:ascii="Times New Roman" w:eastAsia="Calibri" w:hAnsi="Times New Roman" w:cs="Times New Roman"/>
          <w:sz w:val="24"/>
          <w:szCs w:val="24"/>
          <w:lang w:eastAsia="ru-RU"/>
        </w:rPr>
        <w:t>в астрономических часах</w:t>
      </w:r>
      <w:r w:rsidRPr="009A6D09">
        <w:rPr>
          <w:rFonts w:ascii="Times New Roman" w:eastAsia="Calibri" w:hAnsi="Times New Roman" w:cs="Times New Roman"/>
          <w:sz w:val="24"/>
          <w:szCs w:val="24"/>
          <w:lang w:eastAsia="ru-RU"/>
        </w:rPr>
        <w:t>. В рабочее время при этом включаются короткие перерывы.</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lastRenderedPageBreak/>
        <w:t>Продолжительность занятия 40 минут установлена только для обучающихся, поэтому перерасчет рабочего времени учителей в академические часы не производится ни в течение учебного года, ни в каникулярный период.</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8.16. Продолжительность рабочего дня обслуживающего персонала и рабочих определяется графиком сменности, составляемым с соблюдением установленной продолжительности рабочего времени за неделю и утверждается директором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 xml:space="preserve"> с учетом мнения выборного профсоюзного органа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График сменности объявляется работнику под роспись и вывешивается на видном месте, за месяц до введения его в действие.</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8.17. Работа в выходные и нерабочие праздничные дни запрещена. Привлечение отдельных работников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 xml:space="preserve"> к работе в выходные и нерабочие праздничные дни допускается с их письменного согласия в следующих случаях:</w:t>
      </w:r>
    </w:p>
    <w:p w:rsidR="00401C0E" w:rsidRPr="009A6D09" w:rsidRDefault="00401C0E" w:rsidP="00C1205C">
      <w:pPr>
        <w:widowControl w:val="0"/>
        <w:numPr>
          <w:ilvl w:val="0"/>
          <w:numId w:val="1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для предотвращения производственной аварии, катастрофы, устранения последствий производственной аварии, катастрофы либо стихийного бедствия;</w:t>
      </w:r>
    </w:p>
    <w:p w:rsidR="00401C0E" w:rsidRPr="009A6D09" w:rsidRDefault="00401C0E" w:rsidP="00C1205C">
      <w:pPr>
        <w:widowControl w:val="0"/>
        <w:numPr>
          <w:ilvl w:val="0"/>
          <w:numId w:val="1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для предотвращения несчастных случаев, уничтожения или порчи имущества;</w:t>
      </w:r>
    </w:p>
    <w:p w:rsidR="00401C0E" w:rsidRPr="009A6D09" w:rsidRDefault="00401C0E" w:rsidP="00C1205C">
      <w:pPr>
        <w:widowControl w:val="0"/>
        <w:numPr>
          <w:ilvl w:val="0"/>
          <w:numId w:val="14"/>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для выполнения заранее непредвиденных работ, от срочного выполнения которых зависит в дальнейшем нормальная работа организации в целом или ее отдельных подразделений.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профсоюзного органа.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Привлечение работников к работе в выходные и нерабочие праздничные дни производится по письменному распоряжению руководителя образовательного учреждения.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Работа в выходной и нерабочий праздничный день компенсируется предоставлением другого дня отдыха или, по соглашению сторон, в денежной форме, но не менее чем в двойном размере.</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Дни отдыха за работу в выходные и нерабочие праздничные дни предоставляются администрацией школы по письменному заявлению работника.</w:t>
      </w:r>
    </w:p>
    <w:p w:rsidR="00401C0E" w:rsidRPr="009A6D09" w:rsidRDefault="00B32462"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8.18. </w:t>
      </w:r>
      <w:r w:rsidR="00401C0E" w:rsidRPr="009A6D09">
        <w:rPr>
          <w:rFonts w:ascii="Times New Roman" w:eastAsia="Calibri" w:hAnsi="Times New Roman" w:cs="Times New Roman"/>
          <w:sz w:val="24"/>
          <w:szCs w:val="24"/>
          <w:lang w:eastAsia="ru-RU"/>
        </w:rPr>
        <w:t>Администрация школы привлекает педагогических работников к дежурству по школе. График дежурств составляется на месяц с учетом мнения выборного профсоюзного органа, утверждается директором школы, вывешивается на видном месте. С графиком дежурств работники должны быть ознакомлены за месяц до введения их в действие под личную подпись.</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Дежурство должно начинаться не ранее чем за двадцать минут до начала занятий и продолжаться не более двадцати минут после их окончания.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8.19. Время осенних, зимних и весенних каникул, также время летних каникул, не совпадающее с очередным отпуском, является рабочим временем педагогических и других работников </w:t>
      </w:r>
      <w:r w:rsidR="003920CB" w:rsidRPr="009A6D09">
        <w:rPr>
          <w:rFonts w:ascii="Times New Roman" w:eastAsia="Calibri" w:hAnsi="Times New Roman" w:cs="Times New Roman"/>
          <w:sz w:val="24"/>
          <w:szCs w:val="24"/>
          <w:lang w:eastAsia="ru-RU"/>
        </w:rPr>
        <w:t>школы</w:t>
      </w:r>
      <w:r w:rsidRPr="009A6D09">
        <w:rPr>
          <w:rFonts w:ascii="Times New Roman" w:eastAsia="Calibri" w:hAnsi="Times New Roman" w:cs="Times New Roman"/>
          <w:sz w:val="24"/>
          <w:szCs w:val="24"/>
          <w:lang w:eastAsia="ru-RU"/>
        </w:rPr>
        <w:t>.</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 эти периоды педагогические работники привлекаются администрацией школы к педагогической и организационной работе в пределах времени, не превышающего их учебной нагрузки до начала каникул. График работы в каникулы утверждается приказом директора с учетом мнения выборного профсоюзного органа.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Оплата труда педагогических работников, за время работы в период осенних, зимних, </w:t>
      </w:r>
      <w:r w:rsidR="00B32462" w:rsidRPr="009A6D09">
        <w:rPr>
          <w:rFonts w:ascii="Times New Roman" w:eastAsia="Calibri" w:hAnsi="Times New Roman" w:cs="Times New Roman"/>
          <w:sz w:val="24"/>
          <w:szCs w:val="24"/>
          <w:lang w:eastAsia="ru-RU"/>
        </w:rPr>
        <w:t>весенних и летних каникул,</w:t>
      </w:r>
      <w:r w:rsidRPr="009A6D09">
        <w:rPr>
          <w:rFonts w:ascii="Times New Roman" w:eastAsia="Calibri" w:hAnsi="Times New Roman" w:cs="Times New Roman"/>
          <w:sz w:val="24"/>
          <w:szCs w:val="24"/>
          <w:lang w:eastAsia="ru-RU"/>
        </w:rPr>
        <w:t xml:space="preserve"> учащихся производится из расчета заработной платы, установленной при тарификации, предшествующей началу каникул.</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Время работы в каникулярный период не рассматривается как простой не по вине работника. В связи с этим к работникам не применяются условия оплаты труда, предусмотренные ст. 157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В каникулярное время обслуживающий персонал привлекается к выполнению хозяйственных работ, не требующих специальных знаний (мелкий ремонт, работа на </w:t>
      </w:r>
      <w:r w:rsidRPr="009A6D09">
        <w:rPr>
          <w:rFonts w:ascii="Times New Roman" w:eastAsia="Calibri" w:hAnsi="Times New Roman" w:cs="Times New Roman"/>
          <w:sz w:val="24"/>
          <w:szCs w:val="24"/>
          <w:lang w:eastAsia="ru-RU"/>
        </w:rPr>
        <w:lastRenderedPageBreak/>
        <w:t>территории, охрана школы и др.), в пределах установленного им рабочего времени с сохранением установленной заработной платы.</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 работниками из числа обслуживающего персонала в каникулярное время, не совпадающее с их отпуском, условия оплаты труда также сохраняются.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8.20. Очередность предоставления ежегодных оплачиваемых отпусков определяется в соответствии с графиком отпусков, утверждаемым администрацией школы с учетом мнения выборного профсоюзного органа.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График отпусков составляется на каждый календарный год не позднее 15 декабря текущего года - с учетом необходимости обеспечения нормальной работы школы и благоприятных условий для отдыха работников. С графиком отпусков все работники должны быть ознакомлены под личную подпись. График отпусков обязателен как для администрации образовательного учреждения, так и для работника.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 времени начала отпуска работник должен быть извещен адми</w:t>
      </w:r>
      <w:r w:rsidRPr="009A6D09">
        <w:rPr>
          <w:rFonts w:ascii="Times New Roman" w:eastAsia="Calibri" w:hAnsi="Times New Roman" w:cs="Times New Roman"/>
          <w:sz w:val="24"/>
          <w:szCs w:val="24"/>
          <w:lang w:eastAsia="ru-RU"/>
        </w:rPr>
        <w:softHyphen/>
        <w:t>нистрацией школы не позднее, чем за две недели до его начала. Оплата отпуска производится не позднее, чем за три дня до его начала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8.21.</w:t>
      </w:r>
      <w:r w:rsidRPr="009A6D09">
        <w:rPr>
          <w:rFonts w:ascii="Times New Roman" w:eastAsia="Calibri" w:hAnsi="Times New Roman" w:cs="Times New Roman"/>
          <w:sz w:val="24"/>
          <w:szCs w:val="24"/>
          <w:lang w:eastAsia="ru-RU"/>
        </w:rPr>
        <w:tab/>
        <w:t>Ежегодный оплачиваемый отпуск должен быть продлен ад</w:t>
      </w:r>
      <w:r w:rsidRPr="009A6D09">
        <w:rPr>
          <w:rFonts w:ascii="Times New Roman" w:eastAsia="Calibri" w:hAnsi="Times New Roman" w:cs="Times New Roman"/>
          <w:sz w:val="24"/>
          <w:szCs w:val="24"/>
          <w:lang w:eastAsia="ru-RU"/>
        </w:rPr>
        <w:softHyphen/>
        <w:t>министрацией образовательного учреждения по письменному заявлению работника в случаях:</w:t>
      </w:r>
    </w:p>
    <w:p w:rsidR="00401C0E" w:rsidRPr="009A6D09" w:rsidRDefault="00401C0E" w:rsidP="00C1205C">
      <w:pPr>
        <w:widowControl w:val="0"/>
        <w:numPr>
          <w:ilvl w:val="0"/>
          <w:numId w:val="15"/>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временной нетрудоспособности работника;</w:t>
      </w:r>
    </w:p>
    <w:p w:rsidR="00401C0E" w:rsidRPr="009A6D09" w:rsidRDefault="00401C0E" w:rsidP="00C1205C">
      <w:pPr>
        <w:widowControl w:val="0"/>
        <w:numPr>
          <w:ilvl w:val="0"/>
          <w:numId w:val="15"/>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401C0E" w:rsidRPr="009A6D09" w:rsidRDefault="00401C0E" w:rsidP="00C1205C">
      <w:pPr>
        <w:widowControl w:val="0"/>
        <w:numPr>
          <w:ilvl w:val="0"/>
          <w:numId w:val="15"/>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 других случаях, предусмотренных законами, локальными нормативными актами организации.</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Ежегодный оплачиваемый отпуск по соглашению между работником и администрацией </w:t>
      </w:r>
      <w:r w:rsidR="00B32462" w:rsidRPr="009A6D09">
        <w:rPr>
          <w:rFonts w:ascii="Times New Roman" w:eastAsia="Calibri" w:hAnsi="Times New Roman" w:cs="Times New Roman"/>
          <w:sz w:val="24"/>
          <w:szCs w:val="24"/>
          <w:lang w:eastAsia="ru-RU"/>
        </w:rPr>
        <w:t>школы переносится</w:t>
      </w:r>
      <w:r w:rsidRPr="009A6D09">
        <w:rPr>
          <w:rFonts w:ascii="Times New Roman" w:eastAsia="Calibri" w:hAnsi="Times New Roman" w:cs="Times New Roman"/>
          <w:sz w:val="24"/>
          <w:szCs w:val="24"/>
          <w:lang w:eastAsia="ru-RU"/>
        </w:rPr>
        <w:t xml:space="preserve">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8.22. По соглашению между работником и администрацией школы ежегодный оплачиваемый отпуск может быть разделен на части. При этом хотя бы одна из частей этого отпуска должна быть не менее 28 (14 для обслуживающего персонала) календарных дней.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8.23. Часть отпуска, превышающая 28 календарных дней, по письменному заявлению работника может быть заменена денежной компенсацией.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Замена отпуска денежной компенсацией беременным женщинам и работникам в возрасте до восемнадцати лет, а также работникам, занятым на тяжелых работах и работах с вредными и (или) опасными условиями труда, не допускается.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Замена отпуска денежной компенсацией допускается только при увольнении работника. При увольнении работнику выплачивается денежная компенсация за все неиспользованные отпуска.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По письменному заявлению работника неиспользованный отпуск </w:t>
      </w:r>
      <w:r w:rsidR="00B32462" w:rsidRPr="009A6D09">
        <w:rPr>
          <w:rFonts w:ascii="Times New Roman" w:eastAsia="Calibri" w:hAnsi="Times New Roman" w:cs="Times New Roman"/>
          <w:sz w:val="24"/>
          <w:szCs w:val="24"/>
          <w:lang w:eastAsia="ru-RU"/>
        </w:rPr>
        <w:t>может быть</w:t>
      </w:r>
      <w:r w:rsidRPr="009A6D09">
        <w:rPr>
          <w:rFonts w:ascii="Times New Roman" w:eastAsia="Calibri" w:hAnsi="Times New Roman" w:cs="Times New Roman"/>
          <w:sz w:val="24"/>
          <w:szCs w:val="24"/>
          <w:lang w:eastAsia="ru-RU"/>
        </w:rPr>
        <w:t xml:space="preserve"> предоставлен ему с последующим увольнением. При этом днем увольнения считается последний день отпуска.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lastRenderedPageBreak/>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другой работник.</w:t>
      </w:r>
    </w:p>
    <w:p w:rsidR="00B32462" w:rsidRPr="009A6D09" w:rsidRDefault="00B32462" w:rsidP="00496798">
      <w:pPr>
        <w:spacing w:after="0" w:line="276" w:lineRule="auto"/>
        <w:jc w:val="both"/>
        <w:rPr>
          <w:rFonts w:ascii="Times New Roman" w:eastAsia="Calibri" w:hAnsi="Times New Roman" w:cs="Times New Roman"/>
          <w:sz w:val="24"/>
          <w:szCs w:val="24"/>
          <w:lang w:eastAsia="ru-RU"/>
        </w:rPr>
      </w:pP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9.</w:t>
      </w:r>
      <w:r w:rsidR="009A6D09">
        <w:rPr>
          <w:rFonts w:ascii="Times New Roman" w:eastAsia="Calibri" w:hAnsi="Times New Roman" w:cs="Times New Roman"/>
          <w:b/>
          <w:bCs/>
          <w:sz w:val="24"/>
          <w:szCs w:val="24"/>
          <w:lang w:eastAsia="ru-RU"/>
        </w:rPr>
        <w:t xml:space="preserve"> </w:t>
      </w:r>
      <w:r w:rsidRPr="009A6D09">
        <w:rPr>
          <w:rFonts w:ascii="Times New Roman" w:eastAsia="Calibri" w:hAnsi="Times New Roman" w:cs="Times New Roman"/>
          <w:b/>
          <w:bCs/>
          <w:sz w:val="24"/>
          <w:szCs w:val="24"/>
          <w:lang w:eastAsia="ru-RU"/>
        </w:rPr>
        <w:t>Поощрения за успехи в работе</w:t>
      </w:r>
    </w:p>
    <w:p w:rsidR="00B32462" w:rsidRPr="009A6D09" w:rsidRDefault="00B32462" w:rsidP="00496798">
      <w:pPr>
        <w:spacing w:after="0" w:line="276" w:lineRule="auto"/>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9.1. Администрация школы поощряет работников, добросовестно исполняющих трудовые обязанности, за успехи в обучении и воспитании обучающихся, новаторство в труде и другие достижения в работе. Применяются следующие формы поощрения:</w:t>
      </w:r>
    </w:p>
    <w:p w:rsidR="00401C0E" w:rsidRPr="009A6D09" w:rsidRDefault="00401C0E" w:rsidP="00C1205C">
      <w:pPr>
        <w:widowControl w:val="0"/>
        <w:numPr>
          <w:ilvl w:val="0"/>
          <w:numId w:val="16"/>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объявление благодарности;</w:t>
      </w:r>
    </w:p>
    <w:p w:rsidR="00401C0E" w:rsidRPr="009A6D09" w:rsidRDefault="00401C0E" w:rsidP="00C1205C">
      <w:pPr>
        <w:widowControl w:val="0"/>
        <w:numPr>
          <w:ilvl w:val="0"/>
          <w:numId w:val="16"/>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выдача премии;</w:t>
      </w:r>
    </w:p>
    <w:p w:rsidR="00401C0E" w:rsidRPr="009A6D09" w:rsidRDefault="00401C0E" w:rsidP="00C1205C">
      <w:pPr>
        <w:widowControl w:val="0"/>
        <w:numPr>
          <w:ilvl w:val="0"/>
          <w:numId w:val="16"/>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награждение ценным подарком, почетной грамотой.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9.2. Поощрения объявляются в приказе по школе, доводятся до сведения всех работников и </w:t>
      </w:r>
      <w:r w:rsidR="00161253">
        <w:rPr>
          <w:rFonts w:ascii="Times New Roman" w:eastAsia="Calibri" w:hAnsi="Times New Roman" w:cs="Times New Roman"/>
          <w:sz w:val="24"/>
          <w:szCs w:val="24"/>
          <w:lang w:eastAsia="ru-RU"/>
        </w:rPr>
        <w:t>могут заноси</w:t>
      </w:r>
      <w:r w:rsidRPr="009A6D09">
        <w:rPr>
          <w:rFonts w:ascii="Times New Roman" w:eastAsia="Calibri" w:hAnsi="Times New Roman" w:cs="Times New Roman"/>
          <w:sz w:val="24"/>
          <w:szCs w:val="24"/>
          <w:lang w:eastAsia="ru-RU"/>
        </w:rPr>
        <w:t>т</w:t>
      </w:r>
      <w:r w:rsidR="00161253">
        <w:rPr>
          <w:rFonts w:ascii="Times New Roman" w:eastAsia="Calibri" w:hAnsi="Times New Roman" w:cs="Times New Roman"/>
          <w:sz w:val="24"/>
          <w:szCs w:val="24"/>
          <w:lang w:eastAsia="ru-RU"/>
        </w:rPr>
        <w:t>ь</w:t>
      </w:r>
      <w:r w:rsidRPr="009A6D09">
        <w:rPr>
          <w:rFonts w:ascii="Times New Roman" w:eastAsia="Calibri" w:hAnsi="Times New Roman" w:cs="Times New Roman"/>
          <w:sz w:val="24"/>
          <w:szCs w:val="24"/>
          <w:lang w:eastAsia="ru-RU"/>
        </w:rPr>
        <w:t>ся в трудовую книжку.</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9.3. За особые трудовые заслуги перед обществом и государством работники могут быть представлены в вышестоящие органы к поощрению, к награждению орденами, медалями, почетными грамотами, нагрудными значками, к присвоению почетных званий и др.</w:t>
      </w:r>
    </w:p>
    <w:p w:rsidR="00401C0E" w:rsidRDefault="00401C0E" w:rsidP="00496798">
      <w:pPr>
        <w:spacing w:after="0" w:line="276" w:lineRule="auto"/>
        <w:jc w:val="both"/>
        <w:rPr>
          <w:rFonts w:ascii="Times New Roman" w:eastAsia="Calibri" w:hAnsi="Times New Roman" w:cs="Times New Roman"/>
          <w:sz w:val="24"/>
          <w:szCs w:val="24"/>
          <w:lang w:eastAsia="ru-RU"/>
        </w:rPr>
      </w:pPr>
    </w:p>
    <w:p w:rsidR="00496798" w:rsidRPr="009A6D09" w:rsidRDefault="00496798" w:rsidP="00496798">
      <w:pPr>
        <w:spacing w:after="0" w:line="276" w:lineRule="auto"/>
        <w:jc w:val="both"/>
        <w:rPr>
          <w:rFonts w:ascii="Times New Roman" w:eastAsia="Calibri" w:hAnsi="Times New Roman" w:cs="Times New Roman"/>
          <w:sz w:val="24"/>
          <w:szCs w:val="24"/>
          <w:lang w:eastAsia="ru-RU"/>
        </w:rPr>
      </w:pPr>
    </w:p>
    <w:p w:rsidR="00401C0E" w:rsidRPr="009A6D09" w:rsidRDefault="009A6D09" w:rsidP="00496798">
      <w:pPr>
        <w:spacing w:after="0" w:line="276" w:lineRule="auto"/>
        <w:jc w:val="center"/>
        <w:rPr>
          <w:rFonts w:ascii="Times New Roman" w:eastAsia="Calibri" w:hAnsi="Times New Roman" w:cs="Times New Roman"/>
          <w:b/>
          <w:bCs/>
          <w:sz w:val="24"/>
          <w:szCs w:val="24"/>
          <w:lang w:eastAsia="ru-RU"/>
        </w:rPr>
      </w:pPr>
      <w:r>
        <w:rPr>
          <w:rFonts w:ascii="Times New Roman" w:eastAsia="Calibri" w:hAnsi="Times New Roman" w:cs="Times New Roman"/>
          <w:b/>
          <w:bCs/>
          <w:sz w:val="24"/>
          <w:szCs w:val="24"/>
          <w:lang w:eastAsia="ru-RU"/>
        </w:rPr>
        <w:t xml:space="preserve">10. </w:t>
      </w:r>
      <w:r w:rsidR="00401C0E" w:rsidRPr="009A6D09">
        <w:rPr>
          <w:rFonts w:ascii="Times New Roman" w:eastAsia="Calibri" w:hAnsi="Times New Roman" w:cs="Times New Roman"/>
          <w:b/>
          <w:bCs/>
          <w:sz w:val="24"/>
          <w:szCs w:val="24"/>
          <w:lang w:eastAsia="ru-RU"/>
        </w:rPr>
        <w:t>Трудовая дисциплина</w:t>
      </w:r>
    </w:p>
    <w:p w:rsidR="00B32462" w:rsidRPr="009A6D09" w:rsidRDefault="00B32462" w:rsidP="00C1205C">
      <w:pPr>
        <w:spacing w:after="0" w:line="240" w:lineRule="auto"/>
        <w:jc w:val="both"/>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10.1. Работники школы обязаны подчиняться администрации, выполнять ее указания, связанные с трудовой деятельностью, а также приказы и предписания, доводимые с помощью служебных инструкции или объявлений.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10.2. Работники, независимо от должностного положения, обязаны проявлять взаимную вежливость, уважение, терпимость, соблюдать служебную дисциплину, профессиональную этику.</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10.3.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директор имеет право применить следующие дисциплинарные взыскания:</w:t>
      </w:r>
    </w:p>
    <w:p w:rsidR="00401C0E" w:rsidRPr="009A6D09" w:rsidRDefault="00401C0E" w:rsidP="00C1205C">
      <w:pPr>
        <w:widowControl w:val="0"/>
        <w:numPr>
          <w:ilvl w:val="0"/>
          <w:numId w:val="1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замечание;</w:t>
      </w:r>
    </w:p>
    <w:p w:rsidR="00401C0E" w:rsidRPr="009A6D09" w:rsidRDefault="00401C0E" w:rsidP="00C1205C">
      <w:pPr>
        <w:widowControl w:val="0"/>
        <w:numPr>
          <w:ilvl w:val="0"/>
          <w:numId w:val="1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выговор;</w:t>
      </w:r>
    </w:p>
    <w:p w:rsidR="00401C0E" w:rsidRPr="009A6D09" w:rsidRDefault="00401C0E" w:rsidP="00C1205C">
      <w:pPr>
        <w:widowControl w:val="0"/>
        <w:numPr>
          <w:ilvl w:val="0"/>
          <w:numId w:val="17"/>
        </w:numPr>
        <w:tabs>
          <w:tab w:val="clear" w:pos="720"/>
          <w:tab w:val="num" w:pos="0"/>
        </w:tabs>
        <w:autoSpaceDE w:val="0"/>
        <w:autoSpaceDN w:val="0"/>
        <w:adjustRightInd w:val="0"/>
        <w:spacing w:after="0" w:line="240" w:lineRule="auto"/>
        <w:ind w:left="0" w:firstLine="284"/>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увольнение по соответствующим основаниям.</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10.4. До применения дисциплинарного взыскания администрация школы должна затребовать от работника объяснение в письменной форме. Если по истечении двух рабочих дней указанное объяснение не предоставлено, то составляется соответствующий акт (ст.193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Отказ работника дать объяснение не является препятствием для применения дисциплинарного взыскания.</w:t>
      </w:r>
    </w:p>
    <w:p w:rsidR="00401C0E" w:rsidRPr="009A6D09" w:rsidRDefault="009A6D09" w:rsidP="00C1205C">
      <w:pPr>
        <w:spacing w:after="0" w:line="240" w:lineRule="auto"/>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10.5. </w:t>
      </w:r>
      <w:r w:rsidR="00401C0E" w:rsidRPr="009A6D09">
        <w:rPr>
          <w:rFonts w:ascii="Times New Roman" w:eastAsia="Calibri" w:hAnsi="Times New Roman" w:cs="Times New Roman"/>
          <w:sz w:val="24"/>
          <w:szCs w:val="24"/>
          <w:lang w:eastAsia="ru-RU"/>
        </w:rPr>
        <w:t>Мера дисциплинарного взыскания определяется с учетом тяжести совершенного проступка, обстоятельств, при которых он совершен, предшествующей работы и поведения работника.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10.6. За каждый дисциплинарный проступок может быть применено только одно дисциплинарное взыскание.</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lastRenderedPageBreak/>
        <w:t>Применение мер дисциплинарного взыскания, не предусмотренных законом, запрещается.</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10.7. Приказ директора школы о применении дисциплинарного взыскания объявляется работнику под роспись в течение трех рабочих дней со дня его из</w:t>
      </w:r>
      <w:r w:rsidRPr="009A6D09">
        <w:rPr>
          <w:rFonts w:ascii="Times New Roman" w:eastAsia="Calibri" w:hAnsi="Times New Roman" w:cs="Times New Roman"/>
          <w:sz w:val="24"/>
          <w:szCs w:val="24"/>
          <w:lang w:eastAsia="ru-RU"/>
        </w:rPr>
        <w:softHyphen/>
        <w:t>дания. В случае отказа работника подписать указанный приказ составляется соответствующий акт.</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10.8. Запись о дисциплинарном взыскании в трудовой книжке работника не производится, за исключением случаев увольнения за неоднократное неисполнение работником без уважительных причин трудовых обязанностей, если он имеет дисциплинарное взыскание по пункту 5 статьи 81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10.9. Увольнение работников, являющихся членами профсоюза, производится с учетом мотивированного мнения профкома по п.2, п.3, п.5, п.6, п.7, п.8, п.9, п.10, п.11 ст. 81 ТК РФ, ст. 82 ТК РФ необходимо учесть мнение выборного профсоюзного органа в порядке, предусмотренном статьей 373 ТК РФ.</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Увольнение по пункту 2, 3, 5, 6, 7, 8, 10, 11 статьи 81 ТК РФ руководителей (их заместителей) выборных профсоюзных коллегиальных органов образовательного учреждения, не освобожденных от основной работы, допускается помимо общего порядка увольнения только с предварительного согласия соответствующего вышестоящего выборного профсоюзного органа.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10.10.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10.11. Дисциплинарное взыскание может быть обжаловано работником в государственные инспекции труда или органы по рассмотрению индивидуальных трудовых споров.</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10.12.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10.13. Администрация образовательного учреждения до истечения года со дня применения дисциплинарного взыскания имеет право снять его с работника по собственной инициативе, просьбе самого работника или представительного органа работников.</w:t>
      </w:r>
    </w:p>
    <w:p w:rsidR="003920CB" w:rsidRPr="009A6D09" w:rsidRDefault="003920CB" w:rsidP="00496798">
      <w:pPr>
        <w:spacing w:after="0" w:line="276" w:lineRule="auto"/>
        <w:jc w:val="both"/>
        <w:rPr>
          <w:rFonts w:ascii="Times New Roman" w:eastAsia="Calibri" w:hAnsi="Times New Roman" w:cs="Times New Roman"/>
          <w:sz w:val="24"/>
          <w:szCs w:val="24"/>
          <w:lang w:eastAsia="ru-RU"/>
        </w:rPr>
      </w:pPr>
    </w:p>
    <w:p w:rsidR="00401C0E" w:rsidRPr="009A6D09" w:rsidRDefault="00401C0E" w:rsidP="00496798">
      <w:pPr>
        <w:spacing w:after="0" w:line="276" w:lineRule="auto"/>
        <w:jc w:val="center"/>
        <w:rPr>
          <w:rFonts w:ascii="Times New Roman" w:eastAsia="Calibri" w:hAnsi="Times New Roman" w:cs="Times New Roman"/>
          <w:b/>
          <w:bCs/>
          <w:sz w:val="24"/>
          <w:szCs w:val="24"/>
          <w:lang w:eastAsia="ru-RU"/>
        </w:rPr>
      </w:pPr>
      <w:r w:rsidRPr="009A6D09">
        <w:rPr>
          <w:rFonts w:ascii="Times New Roman" w:eastAsia="Calibri" w:hAnsi="Times New Roman" w:cs="Times New Roman"/>
          <w:b/>
          <w:bCs/>
          <w:sz w:val="24"/>
          <w:szCs w:val="24"/>
          <w:lang w:eastAsia="ru-RU"/>
        </w:rPr>
        <w:t>11. Техника безопасности и производственная санитария</w:t>
      </w:r>
    </w:p>
    <w:p w:rsidR="003920CB" w:rsidRPr="009A6D09" w:rsidRDefault="003920CB" w:rsidP="00496798">
      <w:pPr>
        <w:spacing w:after="0" w:line="276" w:lineRule="auto"/>
        <w:rPr>
          <w:rFonts w:ascii="Times New Roman" w:eastAsia="Calibri" w:hAnsi="Times New Roman" w:cs="Times New Roman"/>
          <w:b/>
          <w:bCs/>
          <w:sz w:val="24"/>
          <w:szCs w:val="24"/>
          <w:lang w:eastAsia="ru-RU"/>
        </w:rPr>
      </w:pP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11.1. Каждый работник обязан соблюдать требования по технике безопасности и производственной санитарии, предусмотренные действующими законами и иными нормативными актами, а также выполнять указания органов Федеральной инспекции труда при Министерстве труда и социального развития РФ (</w:t>
      </w:r>
      <w:proofErr w:type="spellStart"/>
      <w:r w:rsidRPr="009A6D09">
        <w:rPr>
          <w:rFonts w:ascii="Times New Roman" w:eastAsia="Calibri" w:hAnsi="Times New Roman" w:cs="Times New Roman"/>
          <w:sz w:val="24"/>
          <w:szCs w:val="24"/>
          <w:lang w:eastAsia="ru-RU"/>
        </w:rPr>
        <w:t>Рострудинспекции</w:t>
      </w:r>
      <w:proofErr w:type="spellEnd"/>
      <w:r w:rsidRPr="009A6D09">
        <w:rPr>
          <w:rFonts w:ascii="Times New Roman" w:eastAsia="Calibri" w:hAnsi="Times New Roman" w:cs="Times New Roman"/>
          <w:sz w:val="24"/>
          <w:szCs w:val="24"/>
          <w:lang w:eastAsia="ru-RU"/>
        </w:rPr>
        <w:t>), предписания органов трудовой инспекции профсоюзов и представителей совместных комиссий по охране труда.</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11.2. Все работники образовательного учреждения, включая руководителя, обязаны проходить обучение, инструктаж, проверку знаний правил, норм и инструкций по охране труда и технике безопасности в порядке и сроки, которые установлены для определенных видов работ и профессий.</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 xml:space="preserve">11.3. В целях предупреждения несчастных случаев и профессиональных заболеваний должны строго выполняться общие и специальные предписания по технике безопасности, охране жизни и здоровья детей, действующие для данного </w:t>
      </w:r>
      <w:r w:rsidRPr="009A6D09">
        <w:rPr>
          <w:rFonts w:ascii="Times New Roman" w:eastAsia="Calibri" w:hAnsi="Times New Roman" w:cs="Times New Roman"/>
          <w:sz w:val="24"/>
          <w:szCs w:val="24"/>
          <w:lang w:eastAsia="ru-RU"/>
        </w:rPr>
        <w:lastRenderedPageBreak/>
        <w:t>образовательного учреждения; их нарушение влечет за собой применение дисциплинарных мер взыскания, предусмотренных настоящими правилами.</w:t>
      </w:r>
    </w:p>
    <w:p w:rsidR="00401C0E" w:rsidRPr="009A6D09" w:rsidRDefault="00401C0E" w:rsidP="00C1205C">
      <w:pPr>
        <w:spacing w:after="0" w:line="240" w:lineRule="auto"/>
        <w:ind w:firstLine="709"/>
        <w:jc w:val="both"/>
        <w:rPr>
          <w:rFonts w:ascii="Times New Roman" w:eastAsia="Calibri" w:hAnsi="Times New Roman" w:cs="Times New Roman"/>
          <w:sz w:val="24"/>
          <w:szCs w:val="24"/>
          <w:lang w:eastAsia="ru-RU"/>
        </w:rPr>
      </w:pPr>
      <w:r w:rsidRPr="009A6D09">
        <w:rPr>
          <w:rFonts w:ascii="Times New Roman" w:eastAsia="Calibri" w:hAnsi="Times New Roman" w:cs="Times New Roman"/>
          <w:sz w:val="24"/>
          <w:szCs w:val="24"/>
          <w:lang w:eastAsia="ru-RU"/>
        </w:rPr>
        <w:t>11.4. Директор школы обязан выполнять предписания по охране труда, относящиеся к работе, выполняемой подчиненными лицами, и контролировать реализацию таких предписаний.</w:t>
      </w:r>
      <w:bookmarkStart w:id="0" w:name="_GoBack"/>
      <w:bookmarkEnd w:id="0"/>
    </w:p>
    <w:sectPr w:rsidR="00401C0E" w:rsidRPr="009A6D09" w:rsidSect="00B467E9">
      <w:headerReference w:type="even" r:id="rId9"/>
      <w:headerReference w:type="default" r:id="rId10"/>
      <w:footerReference w:type="even" r:id="rId11"/>
      <w:footerReference w:type="default" r:id="rId12"/>
      <w:headerReference w:type="first" r:id="rId13"/>
      <w:footerReference w:type="first" r:id="rId14"/>
      <w:pgSz w:w="11906" w:h="16838"/>
      <w:pgMar w:top="1134" w:right="850" w:bottom="1134" w:left="1701" w:header="708" w:footer="708" w:gutter="0"/>
      <w:pgNumType w:start="24"/>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B69" w:rsidRDefault="00163B69" w:rsidP="009C6803">
      <w:pPr>
        <w:spacing w:after="0" w:line="240" w:lineRule="auto"/>
      </w:pPr>
      <w:r>
        <w:separator/>
      </w:r>
    </w:p>
  </w:endnote>
  <w:endnote w:type="continuationSeparator" w:id="0">
    <w:p w:rsidR="00163B69" w:rsidRDefault="00163B69" w:rsidP="009C680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03" w:rsidRDefault="009C6803">
    <w:pPr>
      <w:pStyle w:val="a8"/>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255047"/>
      <w:docPartObj>
        <w:docPartGallery w:val="Page Numbers (Bottom of Page)"/>
        <w:docPartUnique/>
      </w:docPartObj>
    </w:sdtPr>
    <w:sdtContent>
      <w:p w:rsidR="009C6803" w:rsidRDefault="0080310C">
        <w:pPr>
          <w:pStyle w:val="a8"/>
          <w:jc w:val="center"/>
        </w:pPr>
        <w:r>
          <w:fldChar w:fldCharType="begin"/>
        </w:r>
        <w:r w:rsidR="00AA27F2">
          <w:instrText xml:space="preserve"> PAGE   \* MERGEFORMAT </w:instrText>
        </w:r>
        <w:r>
          <w:fldChar w:fldCharType="separate"/>
        </w:r>
        <w:r w:rsidR="00F934B8">
          <w:rPr>
            <w:noProof/>
          </w:rPr>
          <w:t>24</w:t>
        </w:r>
        <w:r>
          <w:rPr>
            <w:noProof/>
          </w:rPr>
          <w:fldChar w:fldCharType="end"/>
        </w:r>
      </w:p>
    </w:sdtContent>
  </w:sdt>
  <w:p w:rsidR="009C6803" w:rsidRDefault="009C6803">
    <w:pPr>
      <w:pStyle w:val="a8"/>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03" w:rsidRDefault="009C6803">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B69" w:rsidRDefault="00163B69" w:rsidP="009C6803">
      <w:pPr>
        <w:spacing w:after="0" w:line="240" w:lineRule="auto"/>
      </w:pPr>
      <w:r>
        <w:separator/>
      </w:r>
    </w:p>
  </w:footnote>
  <w:footnote w:type="continuationSeparator" w:id="0">
    <w:p w:rsidR="00163B69" w:rsidRDefault="00163B69" w:rsidP="009C680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03" w:rsidRDefault="009C6803">
    <w:pPr>
      <w:pStyle w:val="a6"/>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03" w:rsidRDefault="009C6803">
    <w:pPr>
      <w:pStyle w:val="a6"/>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6803" w:rsidRDefault="009C6803">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1770A"/>
    <w:multiLevelType w:val="multilevel"/>
    <w:tmpl w:val="3988834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025AA5"/>
    <w:multiLevelType w:val="hybridMultilevel"/>
    <w:tmpl w:val="77128D48"/>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2">
    <w:nsid w:val="05720C3D"/>
    <w:multiLevelType w:val="hybridMultilevel"/>
    <w:tmpl w:val="470E4F6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
    <w:nsid w:val="0A8A7D69"/>
    <w:multiLevelType w:val="multilevel"/>
    <w:tmpl w:val="55A8957C"/>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122F4E33"/>
    <w:multiLevelType w:val="hybridMultilevel"/>
    <w:tmpl w:val="89EEF59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5">
    <w:nsid w:val="1EB54B35"/>
    <w:multiLevelType w:val="hybridMultilevel"/>
    <w:tmpl w:val="CA12995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6">
    <w:nsid w:val="1FBF2713"/>
    <w:multiLevelType w:val="hybridMultilevel"/>
    <w:tmpl w:val="6A8E540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7">
    <w:nsid w:val="1FC04B0A"/>
    <w:multiLevelType w:val="hybridMultilevel"/>
    <w:tmpl w:val="F9A02E1C"/>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8">
    <w:nsid w:val="22AD7E72"/>
    <w:multiLevelType w:val="hybridMultilevel"/>
    <w:tmpl w:val="6BFE632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nsid w:val="324378AA"/>
    <w:multiLevelType w:val="hybridMultilevel"/>
    <w:tmpl w:val="E530297A"/>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3A603DE8"/>
    <w:multiLevelType w:val="hybridMultilevel"/>
    <w:tmpl w:val="4D6EC27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
    <w:nsid w:val="3B725152"/>
    <w:multiLevelType w:val="hybridMultilevel"/>
    <w:tmpl w:val="F0EE836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2">
    <w:nsid w:val="3E0758B4"/>
    <w:multiLevelType w:val="hybridMultilevel"/>
    <w:tmpl w:val="517EE526"/>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3">
    <w:nsid w:val="464F17C8"/>
    <w:multiLevelType w:val="hybridMultilevel"/>
    <w:tmpl w:val="1F92AC70"/>
    <w:lvl w:ilvl="0" w:tplc="04190001">
      <w:start w:val="1"/>
      <w:numFmt w:val="bullet"/>
      <w:lvlText w:val=""/>
      <w:lvlJc w:val="left"/>
      <w:pPr>
        <w:ind w:left="1155" w:hanging="360"/>
      </w:pPr>
      <w:rPr>
        <w:rFonts w:ascii="Symbol" w:hAnsi="Symbol" w:hint="default"/>
      </w:rPr>
    </w:lvl>
    <w:lvl w:ilvl="1" w:tplc="04190003" w:tentative="1">
      <w:start w:val="1"/>
      <w:numFmt w:val="bullet"/>
      <w:lvlText w:val="o"/>
      <w:lvlJc w:val="left"/>
      <w:pPr>
        <w:ind w:left="1875" w:hanging="360"/>
      </w:pPr>
      <w:rPr>
        <w:rFonts w:ascii="Courier New" w:hAnsi="Courier New" w:cs="Courier New" w:hint="default"/>
      </w:rPr>
    </w:lvl>
    <w:lvl w:ilvl="2" w:tplc="04190005" w:tentative="1">
      <w:start w:val="1"/>
      <w:numFmt w:val="bullet"/>
      <w:lvlText w:val=""/>
      <w:lvlJc w:val="left"/>
      <w:pPr>
        <w:ind w:left="2595" w:hanging="360"/>
      </w:pPr>
      <w:rPr>
        <w:rFonts w:ascii="Wingdings" w:hAnsi="Wingdings" w:hint="default"/>
      </w:rPr>
    </w:lvl>
    <w:lvl w:ilvl="3" w:tplc="04190001" w:tentative="1">
      <w:start w:val="1"/>
      <w:numFmt w:val="bullet"/>
      <w:lvlText w:val=""/>
      <w:lvlJc w:val="left"/>
      <w:pPr>
        <w:ind w:left="3315" w:hanging="360"/>
      </w:pPr>
      <w:rPr>
        <w:rFonts w:ascii="Symbol" w:hAnsi="Symbol" w:hint="default"/>
      </w:rPr>
    </w:lvl>
    <w:lvl w:ilvl="4" w:tplc="04190003" w:tentative="1">
      <w:start w:val="1"/>
      <w:numFmt w:val="bullet"/>
      <w:lvlText w:val="o"/>
      <w:lvlJc w:val="left"/>
      <w:pPr>
        <w:ind w:left="4035" w:hanging="360"/>
      </w:pPr>
      <w:rPr>
        <w:rFonts w:ascii="Courier New" w:hAnsi="Courier New" w:cs="Courier New" w:hint="default"/>
      </w:rPr>
    </w:lvl>
    <w:lvl w:ilvl="5" w:tplc="04190005" w:tentative="1">
      <w:start w:val="1"/>
      <w:numFmt w:val="bullet"/>
      <w:lvlText w:val=""/>
      <w:lvlJc w:val="left"/>
      <w:pPr>
        <w:ind w:left="4755" w:hanging="360"/>
      </w:pPr>
      <w:rPr>
        <w:rFonts w:ascii="Wingdings" w:hAnsi="Wingdings" w:hint="default"/>
      </w:rPr>
    </w:lvl>
    <w:lvl w:ilvl="6" w:tplc="04190001" w:tentative="1">
      <w:start w:val="1"/>
      <w:numFmt w:val="bullet"/>
      <w:lvlText w:val=""/>
      <w:lvlJc w:val="left"/>
      <w:pPr>
        <w:ind w:left="5475" w:hanging="360"/>
      </w:pPr>
      <w:rPr>
        <w:rFonts w:ascii="Symbol" w:hAnsi="Symbol" w:hint="default"/>
      </w:rPr>
    </w:lvl>
    <w:lvl w:ilvl="7" w:tplc="04190003" w:tentative="1">
      <w:start w:val="1"/>
      <w:numFmt w:val="bullet"/>
      <w:lvlText w:val="o"/>
      <w:lvlJc w:val="left"/>
      <w:pPr>
        <w:ind w:left="6195" w:hanging="360"/>
      </w:pPr>
      <w:rPr>
        <w:rFonts w:ascii="Courier New" w:hAnsi="Courier New" w:cs="Courier New" w:hint="default"/>
      </w:rPr>
    </w:lvl>
    <w:lvl w:ilvl="8" w:tplc="04190005" w:tentative="1">
      <w:start w:val="1"/>
      <w:numFmt w:val="bullet"/>
      <w:lvlText w:val=""/>
      <w:lvlJc w:val="left"/>
      <w:pPr>
        <w:ind w:left="6915" w:hanging="360"/>
      </w:pPr>
      <w:rPr>
        <w:rFonts w:ascii="Wingdings" w:hAnsi="Wingdings" w:hint="default"/>
      </w:rPr>
    </w:lvl>
  </w:abstractNum>
  <w:abstractNum w:abstractNumId="14">
    <w:nsid w:val="465F7811"/>
    <w:multiLevelType w:val="hybridMultilevel"/>
    <w:tmpl w:val="E88CDF3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4F955AD6"/>
    <w:multiLevelType w:val="hybridMultilevel"/>
    <w:tmpl w:val="01AEAF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6">
    <w:nsid w:val="611352BE"/>
    <w:multiLevelType w:val="hybridMultilevel"/>
    <w:tmpl w:val="21D8BEE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1B7796E"/>
    <w:multiLevelType w:val="hybridMultilevel"/>
    <w:tmpl w:val="7740584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8">
    <w:nsid w:val="690B1820"/>
    <w:multiLevelType w:val="hybridMultilevel"/>
    <w:tmpl w:val="8AA6678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92A3161"/>
    <w:multiLevelType w:val="hybridMultilevel"/>
    <w:tmpl w:val="29760AA2"/>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0">
    <w:nsid w:val="733A456D"/>
    <w:multiLevelType w:val="hybridMultilevel"/>
    <w:tmpl w:val="5C62B0EE"/>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1">
    <w:nsid w:val="7EB71926"/>
    <w:multiLevelType w:val="hybridMultilevel"/>
    <w:tmpl w:val="DBBC4816"/>
    <w:lvl w:ilvl="0" w:tplc="04190001">
      <w:start w:val="1"/>
      <w:numFmt w:val="bullet"/>
      <w:lvlText w:val=""/>
      <w:lvlJc w:val="left"/>
      <w:pPr>
        <w:ind w:left="1440" w:hanging="360"/>
      </w:pPr>
      <w:rPr>
        <w:rFonts w:ascii="Symbol" w:hAnsi="Symbol" w:hint="default"/>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num w:numId="1">
    <w:abstractNumId w:val="1"/>
  </w:num>
  <w:num w:numId="2">
    <w:abstractNumId w:val="21"/>
  </w:num>
  <w:num w:numId="3">
    <w:abstractNumId w:val="17"/>
  </w:num>
  <w:num w:numId="4">
    <w:abstractNumId w:val="18"/>
  </w:num>
  <w:num w:numId="5">
    <w:abstractNumId w:val="11"/>
  </w:num>
  <w:num w:numId="6">
    <w:abstractNumId w:val="16"/>
  </w:num>
  <w:num w:numId="7">
    <w:abstractNumId w:val="8"/>
  </w:num>
  <w:num w:numId="8">
    <w:abstractNumId w:val="12"/>
  </w:num>
  <w:num w:numId="9">
    <w:abstractNumId w:val="14"/>
  </w:num>
  <w:num w:numId="10">
    <w:abstractNumId w:val="4"/>
  </w:num>
  <w:num w:numId="11">
    <w:abstractNumId w:val="2"/>
  </w:num>
  <w:num w:numId="12">
    <w:abstractNumId w:val="5"/>
  </w:num>
  <w:num w:numId="13">
    <w:abstractNumId w:val="10"/>
  </w:num>
  <w:num w:numId="14">
    <w:abstractNumId w:val="20"/>
  </w:num>
  <w:num w:numId="15">
    <w:abstractNumId w:val="6"/>
  </w:num>
  <w:num w:numId="16">
    <w:abstractNumId w:val="19"/>
  </w:num>
  <w:num w:numId="17">
    <w:abstractNumId w:val="15"/>
  </w:num>
  <w:num w:numId="18">
    <w:abstractNumId w:val="3"/>
  </w:num>
  <w:num w:numId="19">
    <w:abstractNumId w:val="0"/>
  </w:num>
  <w:num w:numId="20">
    <w:abstractNumId w:val="9"/>
  </w:num>
  <w:num w:numId="21">
    <w:abstractNumId w:val="13"/>
  </w:num>
  <w:num w:numId="22">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B8720F"/>
    <w:rsid w:val="000002FE"/>
    <w:rsid w:val="000055E5"/>
    <w:rsid w:val="000553E1"/>
    <w:rsid w:val="000C22C1"/>
    <w:rsid w:val="00124C69"/>
    <w:rsid w:val="0014307D"/>
    <w:rsid w:val="00161253"/>
    <w:rsid w:val="00163B69"/>
    <w:rsid w:val="001D05A7"/>
    <w:rsid w:val="001F698F"/>
    <w:rsid w:val="002418F2"/>
    <w:rsid w:val="00351852"/>
    <w:rsid w:val="003640B3"/>
    <w:rsid w:val="003920CB"/>
    <w:rsid w:val="00401C0E"/>
    <w:rsid w:val="00437793"/>
    <w:rsid w:val="00496798"/>
    <w:rsid w:val="004D31F7"/>
    <w:rsid w:val="004F7D00"/>
    <w:rsid w:val="00580D81"/>
    <w:rsid w:val="005B35D4"/>
    <w:rsid w:val="00665AC5"/>
    <w:rsid w:val="006C52F2"/>
    <w:rsid w:val="006E2ADD"/>
    <w:rsid w:val="007338A5"/>
    <w:rsid w:val="0080310C"/>
    <w:rsid w:val="00890E01"/>
    <w:rsid w:val="008D2F52"/>
    <w:rsid w:val="008E4178"/>
    <w:rsid w:val="00912A60"/>
    <w:rsid w:val="00915358"/>
    <w:rsid w:val="00950122"/>
    <w:rsid w:val="009A6D09"/>
    <w:rsid w:val="009B3BEE"/>
    <w:rsid w:val="009C6803"/>
    <w:rsid w:val="00A85B16"/>
    <w:rsid w:val="00A92FB4"/>
    <w:rsid w:val="00AA27F2"/>
    <w:rsid w:val="00B32462"/>
    <w:rsid w:val="00B467E9"/>
    <w:rsid w:val="00B534C1"/>
    <w:rsid w:val="00B74356"/>
    <w:rsid w:val="00B8720F"/>
    <w:rsid w:val="00BE1E24"/>
    <w:rsid w:val="00C1205C"/>
    <w:rsid w:val="00C26393"/>
    <w:rsid w:val="00C953BC"/>
    <w:rsid w:val="00CD02C7"/>
    <w:rsid w:val="00CE621B"/>
    <w:rsid w:val="00D21FC9"/>
    <w:rsid w:val="00D874A3"/>
    <w:rsid w:val="00DD2162"/>
    <w:rsid w:val="00EE7A34"/>
    <w:rsid w:val="00F934B8"/>
    <w:rsid w:val="00FB6E4C"/>
    <w:rsid w:val="00FC2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698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нак Знак11"/>
    <w:basedOn w:val="a"/>
    <w:rsid w:val="00401C0E"/>
    <w:pPr>
      <w:spacing w:line="240" w:lineRule="exact"/>
    </w:pPr>
    <w:rPr>
      <w:rFonts w:ascii="Verdana" w:eastAsia="Times New Roman" w:hAnsi="Verdana" w:cs="Times New Roman"/>
      <w:sz w:val="20"/>
      <w:szCs w:val="20"/>
      <w:lang w:val="en-US"/>
    </w:rPr>
  </w:style>
  <w:style w:type="paragraph" w:styleId="a3">
    <w:name w:val="List Paragraph"/>
    <w:basedOn w:val="a"/>
    <w:uiPriority w:val="34"/>
    <w:qFormat/>
    <w:rsid w:val="00BE1E24"/>
    <w:pPr>
      <w:ind w:left="720"/>
      <w:contextualSpacing/>
    </w:pPr>
  </w:style>
  <w:style w:type="paragraph" w:styleId="a4">
    <w:name w:val="Balloon Text"/>
    <w:basedOn w:val="a"/>
    <w:link w:val="a5"/>
    <w:uiPriority w:val="99"/>
    <w:semiHidden/>
    <w:unhideWhenUsed/>
    <w:rsid w:val="00580D81"/>
    <w:pPr>
      <w:spacing w:after="0" w:line="240" w:lineRule="auto"/>
    </w:pPr>
    <w:rPr>
      <w:rFonts w:ascii="Segoe UI" w:hAnsi="Segoe UI" w:cs="Segoe UI"/>
      <w:sz w:val="18"/>
      <w:szCs w:val="18"/>
    </w:rPr>
  </w:style>
  <w:style w:type="character" w:customStyle="1" w:styleId="a5">
    <w:name w:val="Текст выноски Знак"/>
    <w:basedOn w:val="a0"/>
    <w:link w:val="a4"/>
    <w:uiPriority w:val="99"/>
    <w:semiHidden/>
    <w:rsid w:val="00580D81"/>
    <w:rPr>
      <w:rFonts w:ascii="Segoe UI" w:hAnsi="Segoe UI" w:cs="Segoe UI"/>
      <w:sz w:val="18"/>
      <w:szCs w:val="18"/>
    </w:rPr>
  </w:style>
  <w:style w:type="paragraph" w:styleId="a6">
    <w:name w:val="header"/>
    <w:basedOn w:val="a"/>
    <w:link w:val="a7"/>
    <w:uiPriority w:val="99"/>
    <w:semiHidden/>
    <w:unhideWhenUsed/>
    <w:rsid w:val="009C6803"/>
    <w:pPr>
      <w:tabs>
        <w:tab w:val="center" w:pos="4677"/>
        <w:tab w:val="right" w:pos="9355"/>
      </w:tabs>
      <w:spacing w:after="0" w:line="240" w:lineRule="auto"/>
    </w:pPr>
  </w:style>
  <w:style w:type="character" w:customStyle="1" w:styleId="a7">
    <w:name w:val="Верхний колонтитул Знак"/>
    <w:basedOn w:val="a0"/>
    <w:link w:val="a6"/>
    <w:uiPriority w:val="99"/>
    <w:semiHidden/>
    <w:rsid w:val="009C6803"/>
  </w:style>
  <w:style w:type="paragraph" w:styleId="a8">
    <w:name w:val="footer"/>
    <w:basedOn w:val="a"/>
    <w:link w:val="a9"/>
    <w:uiPriority w:val="99"/>
    <w:unhideWhenUsed/>
    <w:rsid w:val="009C6803"/>
    <w:pPr>
      <w:tabs>
        <w:tab w:val="center" w:pos="4677"/>
        <w:tab w:val="right" w:pos="9355"/>
      </w:tabs>
      <w:spacing w:after="0" w:line="240" w:lineRule="auto"/>
    </w:pPr>
  </w:style>
  <w:style w:type="character" w:customStyle="1" w:styleId="a9">
    <w:name w:val="Нижний колонтитул Знак"/>
    <w:basedOn w:val="a0"/>
    <w:link w:val="a8"/>
    <w:uiPriority w:val="99"/>
    <w:rsid w:val="009C6803"/>
  </w:style>
  <w:style w:type="character" w:styleId="aa">
    <w:name w:val="Strong"/>
    <w:basedOn w:val="a0"/>
    <w:uiPriority w:val="22"/>
    <w:qFormat/>
    <w:rsid w:val="00C26393"/>
    <w:rPr>
      <w:b/>
      <w:bCs/>
    </w:rPr>
  </w:style>
  <w:style w:type="paragraph" w:customStyle="1" w:styleId="richfactdown-paragraph">
    <w:name w:val="richfactdown-paragraph"/>
    <w:basedOn w:val="a"/>
    <w:rsid w:val="004F7D00"/>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85142885">
      <w:bodyDiv w:val="1"/>
      <w:marLeft w:val="0"/>
      <w:marRight w:val="0"/>
      <w:marTop w:val="0"/>
      <w:marBottom w:val="0"/>
      <w:divBdr>
        <w:top w:val="none" w:sz="0" w:space="0" w:color="auto"/>
        <w:left w:val="none" w:sz="0" w:space="0" w:color="auto"/>
        <w:bottom w:val="none" w:sz="0" w:space="0" w:color="auto"/>
        <w:right w:val="none" w:sz="0" w:space="0" w:color="auto"/>
      </w:divBdr>
    </w:div>
    <w:div w:id="1903365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36C5C2-BCB7-4B79-B78B-8C4812AFE8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608</TotalTime>
  <Pages>1</Pages>
  <Words>5618</Words>
  <Characters>32028</Characters>
  <Application>Microsoft Office Word</Application>
  <DocSecurity>0</DocSecurity>
  <Lines>266</Lines>
  <Paragraphs>75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Яна</dc:creator>
  <cp:keywords/>
  <dc:description/>
  <cp:lastModifiedBy>Admin</cp:lastModifiedBy>
  <cp:revision>29</cp:revision>
  <cp:lastPrinted>2024-06-21T07:33:00Z</cp:lastPrinted>
  <dcterms:created xsi:type="dcterms:W3CDTF">2018-02-22T18:51:00Z</dcterms:created>
  <dcterms:modified xsi:type="dcterms:W3CDTF">2024-09-23T12:10:00Z</dcterms:modified>
</cp:coreProperties>
</file>